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DB2E" w14:textId="77777777" w:rsidR="004B167A" w:rsidRDefault="004B167A">
      <w:pPr>
        <w:pStyle w:val="Titolo1"/>
        <w:spacing w:before="120" w:line="240" w:lineRule="atLeast"/>
        <w:jc w:val="center"/>
      </w:pPr>
    </w:p>
    <w:p w14:paraId="337E2863" w14:textId="77777777" w:rsidR="000B220D" w:rsidRDefault="000B220D" w:rsidP="000B220D"/>
    <w:p w14:paraId="09E02C0B" w14:textId="77777777" w:rsidR="000B220D" w:rsidRDefault="000B220D" w:rsidP="000B220D"/>
    <w:p w14:paraId="78065FCF" w14:textId="77777777" w:rsidR="000B220D" w:rsidRDefault="000B220D" w:rsidP="000B220D"/>
    <w:p w14:paraId="279682C9" w14:textId="77777777" w:rsidR="000B220D" w:rsidRDefault="000B220D" w:rsidP="000B220D"/>
    <w:p w14:paraId="542412CA" w14:textId="77777777" w:rsidR="000B220D" w:rsidRDefault="000B220D" w:rsidP="000B220D"/>
    <w:p w14:paraId="1BB9E0C8" w14:textId="77777777" w:rsidR="009C35F4" w:rsidRDefault="009C35F4" w:rsidP="009C35F4"/>
    <w:p w14:paraId="44F120F6" w14:textId="77777777" w:rsidR="009C35F4" w:rsidRDefault="009C35F4" w:rsidP="009C35F4"/>
    <w:p w14:paraId="2D4220B6" w14:textId="77777777" w:rsidR="009C35F4" w:rsidRDefault="009C35F4" w:rsidP="009C35F4"/>
    <w:p w14:paraId="23DC3A5D" w14:textId="77777777" w:rsidR="009C35F4" w:rsidRPr="00F92A4C" w:rsidRDefault="009C35F4" w:rsidP="009C35F4">
      <w:pPr>
        <w:ind w:right="181"/>
        <w:jc w:val="center"/>
        <w:rPr>
          <w:b/>
          <w:bCs/>
          <w:szCs w:val="24"/>
        </w:rPr>
      </w:pPr>
    </w:p>
    <w:p w14:paraId="569CF773" w14:textId="77777777" w:rsidR="000550A4" w:rsidRPr="00EA01A2" w:rsidRDefault="009C35F4" w:rsidP="009C35F4">
      <w:pPr>
        <w:ind w:right="181"/>
        <w:jc w:val="center"/>
        <w:rPr>
          <w:rFonts w:ascii="Arial" w:hAnsi="Arial" w:cs="Arial"/>
          <w:b/>
          <w:bCs/>
          <w:sz w:val="40"/>
          <w:szCs w:val="40"/>
        </w:rPr>
      </w:pPr>
      <w:r w:rsidRPr="00EA01A2">
        <w:rPr>
          <w:rFonts w:ascii="Arial" w:hAnsi="Arial" w:cs="Arial"/>
          <w:b/>
          <w:bCs/>
          <w:sz w:val="40"/>
          <w:szCs w:val="40"/>
        </w:rPr>
        <w:t xml:space="preserve">CODICE ETICO </w:t>
      </w:r>
    </w:p>
    <w:p w14:paraId="52B7D2B5" w14:textId="62B1B5EC" w:rsidR="009C35F4" w:rsidRPr="00EA01A2" w:rsidRDefault="009C35F4" w:rsidP="009C35F4">
      <w:pPr>
        <w:ind w:right="181"/>
        <w:jc w:val="center"/>
        <w:rPr>
          <w:rFonts w:ascii="Arial" w:hAnsi="Arial" w:cs="Arial"/>
          <w:b/>
          <w:bCs/>
          <w:sz w:val="40"/>
          <w:szCs w:val="40"/>
        </w:rPr>
      </w:pPr>
      <w:r w:rsidRPr="00EA01A2">
        <w:rPr>
          <w:rFonts w:ascii="Arial" w:hAnsi="Arial" w:cs="Arial"/>
          <w:b/>
          <w:bCs/>
          <w:sz w:val="40"/>
          <w:szCs w:val="40"/>
        </w:rPr>
        <w:t>E DI COMPORTAMENTO</w:t>
      </w:r>
    </w:p>
    <w:p w14:paraId="711B4A2F" w14:textId="77777777" w:rsidR="009C35F4" w:rsidRPr="00EA01A2" w:rsidRDefault="009C35F4" w:rsidP="009C35F4">
      <w:pPr>
        <w:ind w:right="181"/>
        <w:jc w:val="center"/>
        <w:rPr>
          <w:rFonts w:ascii="Arial" w:hAnsi="Arial" w:cs="Arial"/>
          <w:b/>
          <w:bCs/>
          <w:szCs w:val="24"/>
        </w:rPr>
      </w:pPr>
    </w:p>
    <w:p w14:paraId="3EF9E483" w14:textId="26079F60" w:rsidR="009C35F4" w:rsidRPr="00EA01A2" w:rsidRDefault="009C35F4" w:rsidP="009C35F4">
      <w:pPr>
        <w:ind w:right="181"/>
        <w:jc w:val="center"/>
        <w:rPr>
          <w:rFonts w:ascii="Arial" w:hAnsi="Arial" w:cs="Arial"/>
          <w:b/>
          <w:bCs/>
          <w:sz w:val="28"/>
          <w:szCs w:val="28"/>
        </w:rPr>
      </w:pPr>
      <w:r w:rsidRPr="00EA01A2">
        <w:rPr>
          <w:rFonts w:ascii="Arial" w:hAnsi="Arial" w:cs="Arial"/>
          <w:b/>
          <w:bCs/>
          <w:sz w:val="28"/>
          <w:szCs w:val="28"/>
        </w:rPr>
        <w:t>ai sensi del D.lgs. n. 231/2001</w:t>
      </w:r>
    </w:p>
    <w:p w14:paraId="13C03DC0" w14:textId="77777777" w:rsidR="009C35F4" w:rsidRPr="00EA01A2" w:rsidRDefault="009C35F4" w:rsidP="009C35F4">
      <w:pPr>
        <w:ind w:right="181"/>
        <w:jc w:val="center"/>
        <w:rPr>
          <w:rFonts w:ascii="Arial" w:hAnsi="Arial" w:cs="Arial"/>
          <w:b/>
          <w:bCs/>
          <w:szCs w:val="24"/>
        </w:rPr>
      </w:pPr>
    </w:p>
    <w:p w14:paraId="510D9F27" w14:textId="77777777" w:rsidR="009C35F4" w:rsidRPr="00EA01A2" w:rsidRDefault="009C35F4" w:rsidP="009C35F4">
      <w:pPr>
        <w:ind w:right="181"/>
        <w:jc w:val="center"/>
        <w:rPr>
          <w:rFonts w:ascii="Arial" w:hAnsi="Arial" w:cs="Arial"/>
          <w:b/>
          <w:bCs/>
          <w:szCs w:val="24"/>
        </w:rPr>
      </w:pPr>
    </w:p>
    <w:p w14:paraId="129F820C" w14:textId="77777777" w:rsidR="009C35F4" w:rsidRPr="00EA01A2" w:rsidRDefault="009C35F4" w:rsidP="009C35F4">
      <w:pPr>
        <w:ind w:right="181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0C4CC8E6" w14:textId="77777777" w:rsidR="009C35F4" w:rsidRPr="00EA01A2" w:rsidRDefault="009C35F4" w:rsidP="009C35F4">
      <w:pPr>
        <w:widowControl w:val="0"/>
        <w:tabs>
          <w:tab w:val="left" w:pos="1553"/>
          <w:tab w:val="decimal" w:pos="6842"/>
        </w:tabs>
        <w:autoSpaceDE w:val="0"/>
        <w:autoSpaceDN w:val="0"/>
        <w:adjustRightInd w:val="0"/>
        <w:spacing w:before="120" w:line="240" w:lineRule="atLeast"/>
        <w:ind w:right="181"/>
        <w:jc w:val="center"/>
        <w:rPr>
          <w:rFonts w:ascii="Arial" w:hAnsi="Arial" w:cs="Arial"/>
          <w:szCs w:val="24"/>
        </w:rPr>
      </w:pPr>
      <w:r w:rsidRPr="00EA01A2">
        <w:rPr>
          <w:rFonts w:ascii="Arial" w:hAnsi="Arial" w:cs="Arial"/>
          <w:noProof/>
          <w:lang w:eastAsia="it-IT"/>
        </w:rPr>
        <w:drawing>
          <wp:inline distT="0" distB="0" distL="0" distR="0" wp14:anchorId="73288418" wp14:editId="0AEBBD7F">
            <wp:extent cx="1961794" cy="1672389"/>
            <wp:effectExtent l="0" t="0" r="0" b="4445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17" cy="16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3DE6B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Arial" w:hAnsi="Arial" w:cs="Arial"/>
          <w:b/>
          <w:i/>
          <w:iCs/>
          <w:noProof/>
          <w:sz w:val="28"/>
          <w:szCs w:val="28"/>
          <w:lang w:eastAsia="it-IT"/>
        </w:rPr>
      </w:pPr>
    </w:p>
    <w:p w14:paraId="0D3897ED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Arial" w:hAnsi="Arial" w:cs="Arial"/>
          <w:b/>
          <w:i/>
          <w:iCs/>
          <w:noProof/>
          <w:sz w:val="28"/>
          <w:szCs w:val="28"/>
          <w:lang w:eastAsia="it-IT"/>
        </w:rPr>
      </w:pPr>
    </w:p>
    <w:p w14:paraId="4F2905AF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Arial" w:hAnsi="Arial" w:cs="Arial"/>
          <w:b/>
          <w:i/>
          <w:iCs/>
          <w:noProof/>
          <w:sz w:val="36"/>
          <w:szCs w:val="36"/>
          <w:lang w:eastAsia="it-IT"/>
        </w:rPr>
      </w:pPr>
      <w:r w:rsidRPr="00EA01A2">
        <w:rPr>
          <w:rFonts w:ascii="Arial" w:hAnsi="Arial" w:cs="Arial"/>
          <w:b/>
          <w:i/>
          <w:iCs/>
          <w:noProof/>
          <w:sz w:val="36"/>
          <w:szCs w:val="36"/>
          <w:lang w:eastAsia="it-IT"/>
        </w:rPr>
        <w:t>Consorzio “Sol.Co.”</w:t>
      </w:r>
    </w:p>
    <w:p w14:paraId="11569732" w14:textId="51A6F00E" w:rsidR="009C35F4" w:rsidRPr="00EA01A2" w:rsidRDefault="009C35F4" w:rsidP="00F02569">
      <w:pPr>
        <w:tabs>
          <w:tab w:val="center" w:pos="4061"/>
          <w:tab w:val="right" w:pos="8123"/>
        </w:tabs>
        <w:jc w:val="center"/>
        <w:rPr>
          <w:rFonts w:ascii="Arial" w:hAnsi="Arial" w:cs="Arial"/>
          <w:b/>
          <w:i/>
          <w:iCs/>
          <w:noProof/>
          <w:sz w:val="36"/>
          <w:szCs w:val="36"/>
          <w:lang w:eastAsia="it-IT"/>
        </w:rPr>
      </w:pPr>
      <w:r w:rsidRPr="00EA01A2">
        <w:rPr>
          <w:rFonts w:ascii="Arial" w:hAnsi="Arial" w:cs="Arial"/>
          <w:b/>
          <w:i/>
          <w:iCs/>
          <w:noProof/>
          <w:sz w:val="36"/>
          <w:szCs w:val="36"/>
          <w:lang w:eastAsia="it-IT"/>
        </w:rPr>
        <w:t>Cooperativa Sociale Soc. Coop.</w:t>
      </w:r>
    </w:p>
    <w:p w14:paraId="2310AE93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Book Antiqua" w:hAnsi="Book Antiqua"/>
          <w:b/>
          <w:i/>
          <w:iCs/>
          <w:noProof/>
          <w:sz w:val="36"/>
          <w:szCs w:val="36"/>
          <w:lang w:eastAsia="it-IT"/>
        </w:rPr>
      </w:pPr>
    </w:p>
    <w:p w14:paraId="494455EB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Book Antiqua" w:hAnsi="Book Antiqua"/>
          <w:b/>
          <w:i/>
          <w:iCs/>
          <w:noProof/>
          <w:sz w:val="36"/>
          <w:szCs w:val="36"/>
          <w:lang w:eastAsia="it-IT"/>
        </w:rPr>
      </w:pPr>
    </w:p>
    <w:p w14:paraId="62C85AEA" w14:textId="463C7B31" w:rsidR="00F02569" w:rsidRPr="00EA01A2" w:rsidRDefault="00F02569" w:rsidP="00F02569">
      <w:pPr>
        <w:tabs>
          <w:tab w:val="left" w:pos="2246"/>
          <w:tab w:val="center" w:pos="4061"/>
          <w:tab w:val="right" w:pos="8123"/>
        </w:tabs>
        <w:jc w:val="center"/>
        <w:rPr>
          <w:rFonts w:ascii="Arial" w:hAnsi="Arial" w:cs="Arial"/>
          <w:i/>
          <w:iCs/>
          <w:noProof/>
          <w:sz w:val="28"/>
          <w:szCs w:val="32"/>
          <w:lang w:eastAsia="it-IT"/>
        </w:rPr>
      </w:pPr>
      <w:r w:rsidRPr="00EA01A2">
        <w:rPr>
          <w:rFonts w:ascii="Arial" w:hAnsi="Arial" w:cs="Arial"/>
          <w:i/>
          <w:iCs/>
          <w:noProof/>
          <w:sz w:val="28"/>
          <w:szCs w:val="32"/>
          <w:lang w:eastAsia="it-IT"/>
        </w:rPr>
        <w:t xml:space="preserve">Rev.01 del </w:t>
      </w:r>
      <w:r w:rsidR="009474AA" w:rsidRPr="00EA01A2">
        <w:rPr>
          <w:rFonts w:ascii="Arial" w:hAnsi="Arial" w:cs="Arial"/>
          <w:i/>
          <w:iCs/>
          <w:noProof/>
          <w:sz w:val="28"/>
          <w:szCs w:val="32"/>
          <w:lang w:eastAsia="it-IT"/>
        </w:rPr>
        <w:t>10</w:t>
      </w:r>
      <w:r w:rsidRPr="00EA01A2">
        <w:rPr>
          <w:rFonts w:ascii="Arial" w:hAnsi="Arial" w:cs="Arial"/>
          <w:i/>
          <w:iCs/>
          <w:noProof/>
          <w:sz w:val="28"/>
          <w:szCs w:val="32"/>
          <w:lang w:eastAsia="it-IT"/>
        </w:rPr>
        <w:t>/1</w:t>
      </w:r>
      <w:r w:rsidR="009474AA" w:rsidRPr="00EA01A2">
        <w:rPr>
          <w:rFonts w:ascii="Arial" w:hAnsi="Arial" w:cs="Arial"/>
          <w:i/>
          <w:iCs/>
          <w:noProof/>
          <w:sz w:val="28"/>
          <w:szCs w:val="32"/>
          <w:lang w:eastAsia="it-IT"/>
        </w:rPr>
        <w:t>1</w:t>
      </w:r>
      <w:r w:rsidRPr="00EA01A2">
        <w:rPr>
          <w:rFonts w:ascii="Arial" w:hAnsi="Arial" w:cs="Arial"/>
          <w:i/>
          <w:iCs/>
          <w:noProof/>
          <w:sz w:val="28"/>
          <w:szCs w:val="32"/>
          <w:lang w:eastAsia="it-IT"/>
        </w:rPr>
        <w:t>/2023</w:t>
      </w:r>
    </w:p>
    <w:p w14:paraId="02FA2D79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Book Antiqua" w:hAnsi="Book Antiqua"/>
          <w:b/>
          <w:i/>
          <w:iCs/>
          <w:noProof/>
          <w:sz w:val="36"/>
          <w:szCs w:val="36"/>
          <w:lang w:eastAsia="it-IT"/>
        </w:rPr>
      </w:pPr>
    </w:p>
    <w:p w14:paraId="26783FC9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Book Antiqua" w:hAnsi="Book Antiqua"/>
          <w:b/>
          <w:i/>
          <w:iCs/>
          <w:noProof/>
          <w:sz w:val="36"/>
          <w:szCs w:val="36"/>
          <w:lang w:eastAsia="it-IT"/>
        </w:rPr>
      </w:pPr>
    </w:p>
    <w:p w14:paraId="515C1415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Book Antiqua" w:hAnsi="Book Antiqua"/>
          <w:b/>
          <w:i/>
          <w:iCs/>
          <w:noProof/>
          <w:sz w:val="36"/>
          <w:szCs w:val="36"/>
          <w:lang w:eastAsia="it-IT"/>
        </w:rPr>
      </w:pPr>
    </w:p>
    <w:p w14:paraId="485CA410" w14:textId="77777777" w:rsidR="00F02569" w:rsidRPr="00EA01A2" w:rsidRDefault="00F02569" w:rsidP="009C35F4">
      <w:pPr>
        <w:tabs>
          <w:tab w:val="center" w:pos="4061"/>
          <w:tab w:val="right" w:pos="8123"/>
        </w:tabs>
        <w:jc w:val="center"/>
        <w:rPr>
          <w:rFonts w:ascii="Book Antiqua" w:hAnsi="Book Antiqua"/>
          <w:b/>
          <w:i/>
          <w:iCs/>
          <w:noProof/>
          <w:sz w:val="36"/>
          <w:szCs w:val="36"/>
          <w:lang w:eastAsia="it-IT"/>
        </w:rPr>
      </w:pPr>
    </w:p>
    <w:p w14:paraId="1A2E095E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Book Antiqua" w:hAnsi="Book Antiqua"/>
          <w:b/>
          <w:i/>
          <w:iCs/>
          <w:noProof/>
          <w:sz w:val="36"/>
          <w:szCs w:val="36"/>
          <w:lang w:eastAsia="it-IT"/>
        </w:rPr>
      </w:pPr>
    </w:p>
    <w:p w14:paraId="3334771F" w14:textId="77777777" w:rsidR="009C35F4" w:rsidRPr="00EA01A2" w:rsidRDefault="009C35F4" w:rsidP="009C35F4">
      <w:pPr>
        <w:tabs>
          <w:tab w:val="center" w:pos="4061"/>
          <w:tab w:val="right" w:pos="8123"/>
        </w:tabs>
        <w:jc w:val="center"/>
        <w:rPr>
          <w:rFonts w:ascii="Book Antiqua" w:hAnsi="Book Antiqua"/>
          <w:b/>
          <w:i/>
          <w:iCs/>
          <w:noProof/>
          <w:sz w:val="36"/>
          <w:szCs w:val="36"/>
          <w:lang w:eastAsia="it-IT"/>
        </w:rPr>
      </w:pPr>
    </w:p>
    <w:p w14:paraId="416BBDFB" w14:textId="6EFF4440" w:rsidR="00BE2FCC" w:rsidRPr="00EA01A2" w:rsidRDefault="004B167A" w:rsidP="009474AA">
      <w:pPr>
        <w:pStyle w:val="Sommario1"/>
        <w:tabs>
          <w:tab w:val="clear" w:pos="8963"/>
          <w:tab w:val="clear" w:pos="9748"/>
          <w:tab w:val="left" w:pos="8123"/>
        </w:tabs>
      </w:pPr>
      <w:r w:rsidRPr="00EA01A2">
        <w:lastRenderedPageBreak/>
        <w:t>SOMMARIO:</w:t>
      </w:r>
      <w:r w:rsidR="009474AA" w:rsidRPr="00EA01A2">
        <w:tab/>
      </w:r>
    </w:p>
    <w:p w14:paraId="16517C6B" w14:textId="318472F7" w:rsidR="00F02569" w:rsidRPr="00EA01A2" w:rsidRDefault="00806231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Cs w:val="24"/>
          <w:lang w:eastAsia="it-IT"/>
          <w14:ligatures w14:val="standardContextual"/>
        </w:rPr>
      </w:pPr>
      <w:r w:rsidRPr="00EA01A2">
        <w:rPr>
          <w:szCs w:val="24"/>
        </w:rPr>
        <w:fldChar w:fldCharType="begin"/>
      </w:r>
      <w:r w:rsidR="004B167A" w:rsidRPr="00EA01A2">
        <w:rPr>
          <w:szCs w:val="24"/>
        </w:rPr>
        <w:instrText xml:space="preserve"> TOC \o "1-3" \h \z </w:instrText>
      </w:r>
      <w:r w:rsidRPr="00EA01A2">
        <w:rPr>
          <w:szCs w:val="24"/>
        </w:rPr>
        <w:fldChar w:fldCharType="separate"/>
      </w:r>
      <w:hyperlink w:anchor="_Toc150857189" w:history="1">
        <w:r w:rsidR="00F02569" w:rsidRPr="00EA01A2">
          <w:rPr>
            <w:rStyle w:val="Collegamentoipertestuale"/>
            <w:noProof/>
            <w:color w:val="auto"/>
          </w:rPr>
          <w:t>1. INTRODUZIONE E AMBITO DI APPLICAZIONE: CODICE ETICO E DI COMPORTAMENTO E ORGANISMO DI VIGILANZA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_Toc150857189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3</w:t>
        </w:r>
        <w:r w:rsidR="00F02569" w:rsidRPr="00EA01A2">
          <w:rPr>
            <w:noProof/>
            <w:webHidden/>
          </w:rPr>
          <w:fldChar w:fldCharType="end"/>
        </w:r>
      </w:hyperlink>
    </w:p>
    <w:p w14:paraId="4F1ED0F7" w14:textId="17176EEA" w:rsidR="00F02569" w:rsidRPr="00EA01A2" w:rsidRDefault="009D01E4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Cs w:val="24"/>
          <w:lang w:eastAsia="it-IT"/>
          <w14:ligatures w14:val="standardContextual"/>
        </w:rPr>
      </w:pPr>
      <w:hyperlink w:anchor="_Toc150857190" w:history="1">
        <w:r w:rsidR="00F02569" w:rsidRPr="00EA01A2">
          <w:rPr>
            <w:rStyle w:val="Collegamentoipertestuale"/>
            <w:noProof/>
            <w:color w:val="auto"/>
          </w:rPr>
          <w:t>2. “MISSIONE” E VISIONE ETICA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_Toc150857190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4</w:t>
        </w:r>
        <w:r w:rsidR="00F02569" w:rsidRPr="00EA01A2">
          <w:rPr>
            <w:noProof/>
            <w:webHidden/>
          </w:rPr>
          <w:fldChar w:fldCharType="end"/>
        </w:r>
      </w:hyperlink>
    </w:p>
    <w:p w14:paraId="6C436121" w14:textId="483EAF4D" w:rsidR="00F02569" w:rsidRPr="00EA01A2" w:rsidRDefault="009D01E4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Cs w:val="24"/>
          <w:lang w:eastAsia="it-IT"/>
          <w14:ligatures w14:val="standardContextual"/>
        </w:rPr>
      </w:pPr>
      <w:hyperlink w:anchor="_Toc150857191" w:history="1">
        <w:r w:rsidR="00F02569" w:rsidRPr="00EA01A2">
          <w:rPr>
            <w:rStyle w:val="Collegamentoipertestuale"/>
            <w:noProof/>
            <w:color w:val="auto"/>
          </w:rPr>
          <w:t>3. DESTINATARI ED AMBITO DI APPLICAZIONE DEL CODICE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_Toc150857191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4</w:t>
        </w:r>
        <w:r w:rsidR="00F02569" w:rsidRPr="00EA01A2">
          <w:rPr>
            <w:noProof/>
            <w:webHidden/>
          </w:rPr>
          <w:fldChar w:fldCharType="end"/>
        </w:r>
      </w:hyperlink>
    </w:p>
    <w:p w14:paraId="6FF2212D" w14:textId="73C887E4" w:rsidR="00F02569" w:rsidRPr="00EA01A2" w:rsidRDefault="009D01E4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Cs w:val="24"/>
          <w:lang w:eastAsia="it-IT"/>
          <w14:ligatures w14:val="standardContextual"/>
        </w:rPr>
      </w:pPr>
      <w:hyperlink w:anchor="_Toc150857192" w:history="1">
        <w:r w:rsidR="00F02569" w:rsidRPr="00EA01A2">
          <w:rPr>
            <w:rStyle w:val="Collegamentoipertestuale"/>
            <w:noProof/>
            <w:color w:val="auto"/>
          </w:rPr>
          <w:t>4. PRINCIPI DI RIFERIMENTO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_Toc150857192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4</w:t>
        </w:r>
        <w:r w:rsidR="00F02569" w:rsidRPr="00EA01A2">
          <w:rPr>
            <w:noProof/>
            <w:webHidden/>
          </w:rPr>
          <w:fldChar w:fldCharType="end"/>
        </w:r>
      </w:hyperlink>
    </w:p>
    <w:p w14:paraId="36EFB4A8" w14:textId="0E740493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193" w:history="1">
        <w:r w:rsidR="00F02569" w:rsidRPr="00EA01A2">
          <w:rPr>
            <w:rStyle w:val="Collegamentoipertestuale"/>
            <w:color w:val="auto"/>
          </w:rPr>
          <w:t>4.1 Rispetto della Legge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_Toc150857193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4</w:t>
        </w:r>
        <w:r w:rsidR="00F02569" w:rsidRPr="00EA01A2">
          <w:rPr>
            <w:webHidden/>
          </w:rPr>
          <w:fldChar w:fldCharType="end"/>
        </w:r>
      </w:hyperlink>
    </w:p>
    <w:p w14:paraId="24F26DDF" w14:textId="6B6B64AF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194" w:history="1">
        <w:r w:rsidR="00F02569" w:rsidRPr="00EA01A2">
          <w:rPr>
            <w:rStyle w:val="Collegamentoipertestuale"/>
            <w:color w:val="auto"/>
          </w:rPr>
          <w:t>4.2 Mutualismo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_Toc150857194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5</w:t>
        </w:r>
        <w:r w:rsidR="00F02569" w:rsidRPr="00EA01A2">
          <w:rPr>
            <w:webHidden/>
          </w:rPr>
          <w:fldChar w:fldCharType="end"/>
        </w:r>
      </w:hyperlink>
    </w:p>
    <w:p w14:paraId="036DB984" w14:textId="1952D0A3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195" w:history="1">
        <w:r w:rsidR="00F02569" w:rsidRPr="00EA01A2">
          <w:rPr>
            <w:rStyle w:val="Collegamentoipertestuale"/>
            <w:color w:val="auto"/>
          </w:rPr>
          <w:t>4.3 Onestà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_Toc150857195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5</w:t>
        </w:r>
        <w:r w:rsidR="00F02569" w:rsidRPr="00EA01A2">
          <w:rPr>
            <w:webHidden/>
          </w:rPr>
          <w:fldChar w:fldCharType="end"/>
        </w:r>
      </w:hyperlink>
    </w:p>
    <w:p w14:paraId="2372A498" w14:textId="2280FE1B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196" w:history="1">
        <w:r w:rsidR="00F02569" w:rsidRPr="00EA01A2">
          <w:rPr>
            <w:rStyle w:val="Collegamentoipertestuale"/>
            <w:color w:val="auto"/>
          </w:rPr>
          <w:t>4.4 Integrità, trasparenza e completezza dell’informazione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_Toc150857196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5</w:t>
        </w:r>
        <w:r w:rsidR="00F02569" w:rsidRPr="00EA01A2">
          <w:rPr>
            <w:webHidden/>
          </w:rPr>
          <w:fldChar w:fldCharType="end"/>
        </w:r>
      </w:hyperlink>
    </w:p>
    <w:p w14:paraId="00211212" w14:textId="1137E169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197" w:history="1">
        <w:r w:rsidR="00F02569" w:rsidRPr="00EA01A2">
          <w:rPr>
            <w:rStyle w:val="Collegamentoipertestuale"/>
            <w:color w:val="auto"/>
          </w:rPr>
          <w:t>4.5 Correttezza nella gestione societaria e nell’utilizzo delle risorse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_Toc150857197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5</w:t>
        </w:r>
        <w:r w:rsidR="00F02569" w:rsidRPr="00EA01A2">
          <w:rPr>
            <w:webHidden/>
          </w:rPr>
          <w:fldChar w:fldCharType="end"/>
        </w:r>
      </w:hyperlink>
    </w:p>
    <w:p w14:paraId="0FBEEE85" w14:textId="64ECF1B0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198" w:history="1">
        <w:r w:rsidR="00F02569" w:rsidRPr="00EA01A2">
          <w:rPr>
            <w:rStyle w:val="Collegamentoipertestuale"/>
            <w:color w:val="auto"/>
          </w:rPr>
          <w:t>4.6 Riservatezza delle informazioni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_Toc150857198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6</w:t>
        </w:r>
        <w:r w:rsidR="00F02569" w:rsidRPr="00EA01A2">
          <w:rPr>
            <w:webHidden/>
          </w:rPr>
          <w:fldChar w:fldCharType="end"/>
        </w:r>
      </w:hyperlink>
    </w:p>
    <w:p w14:paraId="2AD11DB7" w14:textId="45808200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199" w:history="1">
        <w:r w:rsidR="00F02569" w:rsidRPr="00EA01A2">
          <w:rPr>
            <w:rStyle w:val="Collegamentoipertestuale"/>
            <w:color w:val="auto"/>
          </w:rPr>
          <w:t>4.7 Rispetto della persona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_Toc150857199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6</w:t>
        </w:r>
        <w:r w:rsidR="00F02569" w:rsidRPr="00EA01A2">
          <w:rPr>
            <w:webHidden/>
          </w:rPr>
          <w:fldChar w:fldCharType="end"/>
        </w:r>
      </w:hyperlink>
    </w:p>
    <w:p w14:paraId="336DBC92" w14:textId="1BB37D86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00" w:history="1">
        <w:r w:rsidR="00F02569" w:rsidRPr="00EA01A2">
          <w:rPr>
            <w:rStyle w:val="Collegamentoipertestuale"/>
            <w:color w:val="auto"/>
          </w:rPr>
          <w:t>4.8 Prevenzione dei conflitti di interesse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_Toc150857200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6</w:t>
        </w:r>
        <w:r w:rsidR="00F02569" w:rsidRPr="00EA01A2">
          <w:rPr>
            <w:webHidden/>
          </w:rPr>
          <w:fldChar w:fldCharType="end"/>
        </w:r>
      </w:hyperlink>
    </w:p>
    <w:p w14:paraId="13E7F6D9" w14:textId="2B79F8E5" w:rsidR="00F02569" w:rsidRPr="00EA01A2" w:rsidRDefault="009D01E4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Cs w:val="24"/>
          <w:lang w:eastAsia="it-IT"/>
          <w14:ligatures w14:val="standardContextual"/>
        </w:rPr>
      </w:pPr>
      <w:hyperlink w:anchor="_Toc150857201" w:history="1">
        <w:r w:rsidR="00F02569" w:rsidRPr="00EA01A2">
          <w:rPr>
            <w:rStyle w:val="Collegamentoipertestuale"/>
            <w:noProof/>
            <w:color w:val="auto"/>
          </w:rPr>
          <w:t>5. NORME DI COMPORTAMENTO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_Toc150857201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6</w:t>
        </w:r>
        <w:r w:rsidR="00F02569" w:rsidRPr="00EA01A2">
          <w:rPr>
            <w:noProof/>
            <w:webHidden/>
          </w:rPr>
          <w:fldChar w:fldCharType="end"/>
        </w:r>
      </w:hyperlink>
    </w:p>
    <w:p w14:paraId="44F59316" w14:textId="19ECAB27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02" w:history="1">
        <w:r w:rsidR="00F02569" w:rsidRPr="00EA01A2">
          <w:rPr>
            <w:rStyle w:val="Collegamentoipertestuale"/>
            <w:color w:val="auto"/>
          </w:rPr>
          <w:t>5.1 Amministratori e dipendenti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_Toc150857202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6</w:t>
        </w:r>
        <w:r w:rsidR="00F02569" w:rsidRPr="00EA01A2">
          <w:rPr>
            <w:webHidden/>
          </w:rPr>
          <w:fldChar w:fldCharType="end"/>
        </w:r>
      </w:hyperlink>
    </w:p>
    <w:p w14:paraId="1C188BEF" w14:textId="76003397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03" w:history="1">
        <w:r w:rsidR="00F02569" w:rsidRPr="00EA01A2">
          <w:rPr>
            <w:rStyle w:val="Collegamentoipertestuale"/>
            <w:color w:val="auto"/>
          </w:rPr>
          <w:t>5.2 Soci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_Toc150857203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7</w:t>
        </w:r>
        <w:r w:rsidR="00F02569" w:rsidRPr="00EA01A2">
          <w:rPr>
            <w:webHidden/>
          </w:rPr>
          <w:fldChar w:fldCharType="end"/>
        </w:r>
      </w:hyperlink>
    </w:p>
    <w:p w14:paraId="74BD1A9A" w14:textId="7B1B3C77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04" w:history="1">
        <w:r w:rsidR="00F02569" w:rsidRPr="00EA01A2">
          <w:rPr>
            <w:rStyle w:val="Collegamentoipertestuale"/>
            <w:color w:val="auto"/>
          </w:rPr>
          <w:t>5.3 Informativa societaria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_Toc150857204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8</w:t>
        </w:r>
        <w:r w:rsidR="00F02569" w:rsidRPr="00EA01A2">
          <w:rPr>
            <w:webHidden/>
          </w:rPr>
          <w:fldChar w:fldCharType="end"/>
        </w:r>
      </w:hyperlink>
    </w:p>
    <w:p w14:paraId="15B26A6D" w14:textId="56B41520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05" w:history="1">
        <w:r w:rsidR="00F02569" w:rsidRPr="00EA01A2">
          <w:rPr>
            <w:rStyle w:val="Collegamentoipertestuale"/>
            <w:color w:val="auto"/>
          </w:rPr>
          <w:t>5.4 Portatori d’interesse, fornitori, soci e partner in ATI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_Toc150857205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8</w:t>
        </w:r>
        <w:r w:rsidR="00F02569" w:rsidRPr="00EA01A2">
          <w:rPr>
            <w:webHidden/>
          </w:rPr>
          <w:fldChar w:fldCharType="end"/>
        </w:r>
      </w:hyperlink>
    </w:p>
    <w:p w14:paraId="78A9A166" w14:textId="365F54D2" w:rsidR="00F02569" w:rsidRPr="00EA01A2" w:rsidRDefault="009D01E4">
      <w:pPr>
        <w:pStyle w:val="Sommario3"/>
        <w:tabs>
          <w:tab w:val="right" w:pos="8963"/>
        </w:tabs>
        <w:rPr>
          <w:rFonts w:asciiTheme="minorHAnsi" w:eastAsiaTheme="minorEastAsia" w:hAnsiTheme="minorHAnsi" w:cstheme="minorBidi"/>
          <w:noProof/>
          <w:kern w:val="2"/>
          <w:lang w:eastAsia="it-IT"/>
          <w14:ligatures w14:val="standardContextual"/>
        </w:rPr>
      </w:pPr>
      <w:hyperlink w:anchor="_Toc150857206" w:history="1">
        <w:r w:rsidR="00F02569" w:rsidRPr="00EA01A2">
          <w:rPr>
            <w:rStyle w:val="Collegamentoipertestuale"/>
            <w:i/>
            <w:iCs/>
            <w:noProof/>
            <w:snapToGrid w:val="0"/>
            <w:color w:val="auto"/>
          </w:rPr>
          <w:t>Integrità ed indipendenza nei rapporti con i fornitori e partner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_Toc150857206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10</w:t>
        </w:r>
        <w:r w:rsidR="00F02569" w:rsidRPr="00EA01A2">
          <w:rPr>
            <w:noProof/>
            <w:webHidden/>
          </w:rPr>
          <w:fldChar w:fldCharType="end"/>
        </w:r>
      </w:hyperlink>
    </w:p>
    <w:p w14:paraId="1EA1C30A" w14:textId="4E59943E" w:rsidR="00F02569" w:rsidRPr="00EA01A2" w:rsidRDefault="009D01E4">
      <w:pPr>
        <w:pStyle w:val="Sommario3"/>
        <w:tabs>
          <w:tab w:val="right" w:pos="8963"/>
        </w:tabs>
        <w:rPr>
          <w:rFonts w:asciiTheme="minorHAnsi" w:eastAsiaTheme="minorEastAsia" w:hAnsiTheme="minorHAnsi" w:cstheme="minorBidi"/>
          <w:noProof/>
          <w:kern w:val="2"/>
          <w:lang w:eastAsia="it-IT"/>
          <w14:ligatures w14:val="standardContextual"/>
        </w:rPr>
      </w:pPr>
      <w:hyperlink w:anchor="_Toc150857207" w:history="1">
        <w:r w:rsidR="00F02569" w:rsidRPr="00EA01A2">
          <w:rPr>
            <w:rStyle w:val="Collegamentoipertestuale"/>
            <w:i/>
            <w:iCs/>
            <w:noProof/>
            <w:snapToGrid w:val="0"/>
            <w:color w:val="auto"/>
          </w:rPr>
          <w:t>Corretta gestione dei rapporti con clienti pubblici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_Toc150857207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11</w:t>
        </w:r>
        <w:r w:rsidR="00F02569" w:rsidRPr="00EA01A2">
          <w:rPr>
            <w:noProof/>
            <w:webHidden/>
          </w:rPr>
          <w:fldChar w:fldCharType="end"/>
        </w:r>
      </w:hyperlink>
    </w:p>
    <w:p w14:paraId="3EC40936" w14:textId="6EB27288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08" w:history="1">
        <w:r w:rsidR="00F02569" w:rsidRPr="00EA01A2">
          <w:rPr>
            <w:rStyle w:val="Collegamentoipertestuale"/>
            <w:color w:val="auto"/>
          </w:rPr>
          <w:t>5.5 Collettività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_Toc150857208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11</w:t>
        </w:r>
        <w:r w:rsidR="00F02569" w:rsidRPr="00EA01A2">
          <w:rPr>
            <w:webHidden/>
          </w:rPr>
          <w:fldChar w:fldCharType="end"/>
        </w:r>
      </w:hyperlink>
    </w:p>
    <w:p w14:paraId="01A22766" w14:textId="1CCA5361" w:rsidR="00F02569" w:rsidRPr="00EA01A2" w:rsidRDefault="009D01E4">
      <w:pPr>
        <w:pStyle w:val="Sommario3"/>
        <w:tabs>
          <w:tab w:val="right" w:pos="8963"/>
        </w:tabs>
        <w:rPr>
          <w:rFonts w:asciiTheme="minorHAnsi" w:eastAsiaTheme="minorEastAsia" w:hAnsiTheme="minorHAnsi" w:cstheme="minorBidi"/>
          <w:noProof/>
          <w:kern w:val="2"/>
          <w:lang w:eastAsia="it-IT"/>
          <w14:ligatures w14:val="standardContextual"/>
        </w:rPr>
      </w:pPr>
      <w:hyperlink w:anchor="_Toc150857209" w:history="1">
        <w:r w:rsidR="00F02569" w:rsidRPr="00EA01A2">
          <w:rPr>
            <w:rStyle w:val="Collegamentoipertestuale"/>
            <w:i/>
            <w:iCs/>
            <w:noProof/>
            <w:snapToGrid w:val="0"/>
            <w:color w:val="auto"/>
          </w:rPr>
          <w:t>Rapporti con organizzazioni politiche e sindacali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_Toc150857209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11</w:t>
        </w:r>
        <w:r w:rsidR="00F02569" w:rsidRPr="00EA01A2">
          <w:rPr>
            <w:noProof/>
            <w:webHidden/>
          </w:rPr>
          <w:fldChar w:fldCharType="end"/>
        </w:r>
      </w:hyperlink>
    </w:p>
    <w:p w14:paraId="44CE322C" w14:textId="73C7BF50" w:rsidR="00F02569" w:rsidRPr="00EA01A2" w:rsidRDefault="009D01E4">
      <w:pPr>
        <w:pStyle w:val="Sommario3"/>
        <w:tabs>
          <w:tab w:val="right" w:pos="8963"/>
        </w:tabs>
        <w:rPr>
          <w:rFonts w:asciiTheme="minorHAnsi" w:eastAsiaTheme="minorEastAsia" w:hAnsiTheme="minorHAnsi" w:cstheme="minorBidi"/>
          <w:noProof/>
          <w:kern w:val="2"/>
          <w:lang w:eastAsia="it-IT"/>
          <w14:ligatures w14:val="standardContextual"/>
        </w:rPr>
      </w:pPr>
      <w:hyperlink w:anchor="_Toc150857210" w:history="1">
        <w:r w:rsidR="00F02569" w:rsidRPr="00EA01A2">
          <w:rPr>
            <w:rStyle w:val="Collegamentoipertestuale"/>
            <w:i/>
            <w:iCs/>
            <w:noProof/>
            <w:snapToGrid w:val="0"/>
            <w:color w:val="auto"/>
          </w:rPr>
          <w:t>Rapporti con i mass media e diffusione delle informazioni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_Toc150857210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12</w:t>
        </w:r>
        <w:r w:rsidR="00F02569" w:rsidRPr="00EA01A2">
          <w:rPr>
            <w:noProof/>
            <w:webHidden/>
          </w:rPr>
          <w:fldChar w:fldCharType="end"/>
        </w:r>
      </w:hyperlink>
    </w:p>
    <w:p w14:paraId="35678BB7" w14:textId="4A0BA8F5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11" w:history="1">
        <w:r w:rsidR="00F02569" w:rsidRPr="00EA01A2">
          <w:rPr>
            <w:rStyle w:val="Collegamentoipertestuale"/>
            <w:color w:val="auto"/>
          </w:rPr>
          <w:t>5.6 Pubblica Amministrazione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_Toc150857211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12</w:t>
        </w:r>
        <w:r w:rsidR="00F02569" w:rsidRPr="00EA01A2">
          <w:rPr>
            <w:webHidden/>
          </w:rPr>
          <w:fldChar w:fldCharType="end"/>
        </w:r>
      </w:hyperlink>
    </w:p>
    <w:p w14:paraId="6067C697" w14:textId="7AF5DEEE" w:rsidR="00F02569" w:rsidRPr="00EA01A2" w:rsidRDefault="009D01E4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Cs w:val="24"/>
          <w:lang w:eastAsia="it-IT"/>
          <w14:ligatures w14:val="standardContextual"/>
        </w:rPr>
      </w:pPr>
      <w:hyperlink w:anchor="_Toc150857212" w:history="1">
        <w:r w:rsidR="00F02569" w:rsidRPr="00EA01A2">
          <w:rPr>
            <w:rStyle w:val="Collegamentoipertestuale"/>
            <w:noProof/>
            <w:color w:val="auto"/>
          </w:rPr>
          <w:t>6. SISTEMA DI CONTROLLO INTERNO E MODALITA’ DI ATTUAZIONE DEL CODICE ETICO E DI COMPORTAMENTO</w:t>
        </w:r>
        <w:r w:rsidR="00F02569" w:rsidRPr="00EA01A2">
          <w:rPr>
            <w:noProof/>
            <w:webHidden/>
          </w:rPr>
          <w:tab/>
        </w:r>
        <w:r w:rsidR="00F02569" w:rsidRPr="00EA01A2">
          <w:rPr>
            <w:noProof/>
            <w:webHidden/>
          </w:rPr>
          <w:fldChar w:fldCharType="begin"/>
        </w:r>
        <w:r w:rsidR="00F02569" w:rsidRPr="00EA01A2">
          <w:rPr>
            <w:noProof/>
            <w:webHidden/>
          </w:rPr>
          <w:instrText xml:space="preserve"> PAGEREF _Toc150857212 \h </w:instrText>
        </w:r>
        <w:r w:rsidR="00F02569" w:rsidRPr="00EA01A2">
          <w:rPr>
            <w:noProof/>
            <w:webHidden/>
          </w:rPr>
        </w:r>
        <w:r w:rsidR="00F02569" w:rsidRPr="00EA01A2">
          <w:rPr>
            <w:noProof/>
            <w:webHidden/>
          </w:rPr>
          <w:fldChar w:fldCharType="separate"/>
        </w:r>
        <w:r w:rsidR="00F02569" w:rsidRPr="00EA01A2">
          <w:rPr>
            <w:noProof/>
            <w:webHidden/>
          </w:rPr>
          <w:t>14</w:t>
        </w:r>
        <w:r w:rsidR="00F02569" w:rsidRPr="00EA01A2">
          <w:rPr>
            <w:noProof/>
            <w:webHidden/>
          </w:rPr>
          <w:fldChar w:fldCharType="end"/>
        </w:r>
      </w:hyperlink>
    </w:p>
    <w:p w14:paraId="083A8A44" w14:textId="67D09366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13" w:history="1">
        <w:r w:rsidR="00F02569" w:rsidRPr="00EA01A2">
          <w:rPr>
            <w:rStyle w:val="Collegamentoipertestuale"/>
            <w:color w:val="auto"/>
          </w:rPr>
          <w:t>6.1 Sistema di controllo interno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_Toc150857213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14</w:t>
        </w:r>
        <w:r w:rsidR="00F02569" w:rsidRPr="00EA01A2">
          <w:rPr>
            <w:webHidden/>
          </w:rPr>
          <w:fldChar w:fldCharType="end"/>
        </w:r>
      </w:hyperlink>
    </w:p>
    <w:p w14:paraId="48D70C66" w14:textId="1E9EE998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14" w:history="1">
        <w:r w:rsidR="00F02569" w:rsidRPr="00EA01A2">
          <w:rPr>
            <w:rStyle w:val="Collegamentoipertestuale"/>
            <w:color w:val="auto"/>
          </w:rPr>
          <w:t>6.2 Organismo di controllo sul Codice etico e di comportamento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_Toc150857214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14</w:t>
        </w:r>
        <w:r w:rsidR="00F02569" w:rsidRPr="00EA01A2">
          <w:rPr>
            <w:webHidden/>
          </w:rPr>
          <w:fldChar w:fldCharType="end"/>
        </w:r>
      </w:hyperlink>
    </w:p>
    <w:p w14:paraId="7D0379A5" w14:textId="30BE4F1F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15" w:history="1">
        <w:r w:rsidR="00F02569" w:rsidRPr="00EA01A2">
          <w:rPr>
            <w:rStyle w:val="Collegamentoipertestuale"/>
            <w:color w:val="auto"/>
          </w:rPr>
          <w:t>6.3 Comunicazione e formazione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_Toc150857215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14</w:t>
        </w:r>
        <w:r w:rsidR="00F02569" w:rsidRPr="00EA01A2">
          <w:rPr>
            <w:webHidden/>
          </w:rPr>
          <w:fldChar w:fldCharType="end"/>
        </w:r>
      </w:hyperlink>
    </w:p>
    <w:p w14:paraId="095EB1EB" w14:textId="7E717BAA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16" w:history="1">
        <w:r w:rsidR="00F02569" w:rsidRPr="00EA01A2">
          <w:rPr>
            <w:rStyle w:val="Collegamentoipertestuale"/>
            <w:color w:val="auto"/>
          </w:rPr>
          <w:t>6.4 Segnalazioni “Whistleblowing”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_Toc150857216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15</w:t>
        </w:r>
        <w:r w:rsidR="00F02569" w:rsidRPr="00EA01A2">
          <w:rPr>
            <w:webHidden/>
          </w:rPr>
          <w:fldChar w:fldCharType="end"/>
        </w:r>
      </w:hyperlink>
    </w:p>
    <w:p w14:paraId="10DC4B55" w14:textId="147E6ED8" w:rsidR="00F02569" w:rsidRPr="00EA01A2" w:rsidRDefault="009D01E4">
      <w:pPr>
        <w:pStyle w:val="Sommario2"/>
        <w:rPr>
          <w:rFonts w:asciiTheme="minorHAnsi" w:eastAsiaTheme="minorEastAsia" w:hAnsiTheme="minorHAnsi" w:cstheme="minorBidi"/>
          <w:b w:val="0"/>
          <w:bCs w:val="0"/>
          <w:snapToGrid/>
          <w:kern w:val="2"/>
          <w:sz w:val="24"/>
          <w:szCs w:val="24"/>
          <w:lang w:eastAsia="it-IT"/>
          <w14:ligatures w14:val="standardContextual"/>
        </w:rPr>
      </w:pPr>
      <w:hyperlink w:anchor="_Toc150857217" w:history="1">
        <w:r w:rsidR="00F02569" w:rsidRPr="00EA01A2">
          <w:rPr>
            <w:rStyle w:val="Collegamentoipertestuale"/>
            <w:color w:val="auto"/>
          </w:rPr>
          <w:t>6.5 Linee guida del sistema sanzionatorio</w:t>
        </w:r>
        <w:r w:rsidR="00F02569" w:rsidRPr="00EA01A2">
          <w:rPr>
            <w:webHidden/>
          </w:rPr>
          <w:tab/>
        </w:r>
        <w:r w:rsidR="00F02569" w:rsidRPr="00EA01A2">
          <w:rPr>
            <w:webHidden/>
          </w:rPr>
          <w:fldChar w:fldCharType="begin"/>
        </w:r>
        <w:r w:rsidR="00F02569" w:rsidRPr="00EA01A2">
          <w:rPr>
            <w:webHidden/>
          </w:rPr>
          <w:instrText xml:space="preserve"> PAGEREF _Toc150857217 \h </w:instrText>
        </w:r>
        <w:r w:rsidR="00F02569" w:rsidRPr="00EA01A2">
          <w:rPr>
            <w:webHidden/>
          </w:rPr>
        </w:r>
        <w:r w:rsidR="00F02569" w:rsidRPr="00EA01A2">
          <w:rPr>
            <w:webHidden/>
          </w:rPr>
          <w:fldChar w:fldCharType="separate"/>
        </w:r>
        <w:r w:rsidR="00F02569" w:rsidRPr="00EA01A2">
          <w:rPr>
            <w:webHidden/>
          </w:rPr>
          <w:t>15</w:t>
        </w:r>
        <w:r w:rsidR="00F02569" w:rsidRPr="00EA01A2">
          <w:rPr>
            <w:webHidden/>
          </w:rPr>
          <w:fldChar w:fldCharType="end"/>
        </w:r>
      </w:hyperlink>
    </w:p>
    <w:p w14:paraId="5F9B4F89" w14:textId="6E42AFE0" w:rsidR="004B167A" w:rsidRPr="00EA01A2" w:rsidRDefault="00806231" w:rsidP="004C51D4">
      <w:pPr>
        <w:pStyle w:val="Sommario2"/>
        <w:rPr>
          <w:rFonts w:ascii="Calibri" w:eastAsia="MS Mincho" w:hAnsi="Calibri"/>
          <w:b w:val="0"/>
          <w:bCs w:val="0"/>
          <w:snapToGrid/>
          <w:sz w:val="24"/>
          <w:szCs w:val="24"/>
          <w:lang w:eastAsia="ja-JP"/>
        </w:rPr>
      </w:pPr>
      <w:r w:rsidRPr="00EA01A2">
        <w:rPr>
          <w:szCs w:val="24"/>
        </w:rPr>
        <w:fldChar w:fldCharType="end"/>
      </w:r>
      <w:bookmarkStart w:id="0" w:name="_Toc53481639"/>
    </w:p>
    <w:p w14:paraId="64471F19" w14:textId="77777777" w:rsidR="004B167A" w:rsidRPr="00EA01A2" w:rsidRDefault="004B167A">
      <w:pPr>
        <w:rPr>
          <w:szCs w:val="24"/>
        </w:rPr>
      </w:pPr>
    </w:p>
    <w:p w14:paraId="1780E43E" w14:textId="77777777" w:rsidR="004B167A" w:rsidRPr="00EA01A2" w:rsidRDefault="004B167A">
      <w:pPr>
        <w:pStyle w:val="Titolo1"/>
        <w:sectPr w:rsidR="004B167A" w:rsidRPr="00EA01A2" w:rsidSect="003D621F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560" w:right="1133" w:bottom="1560" w:left="1800" w:header="720" w:footer="720" w:gutter="0"/>
          <w:cols w:space="720"/>
          <w:titlePg/>
          <w:docGrid w:linePitch="326"/>
        </w:sectPr>
      </w:pPr>
    </w:p>
    <w:p w14:paraId="46C0D00D" w14:textId="77777777" w:rsidR="0087282F" w:rsidRPr="00EA01A2" w:rsidRDefault="0087282F" w:rsidP="005701A0">
      <w:pPr>
        <w:pStyle w:val="Titolo1"/>
      </w:pPr>
    </w:p>
    <w:p w14:paraId="391CADB8" w14:textId="412F583E" w:rsidR="004B167A" w:rsidRPr="00EA01A2" w:rsidRDefault="004B167A" w:rsidP="00060C38">
      <w:pPr>
        <w:pStyle w:val="Titolo1"/>
      </w:pPr>
      <w:bookmarkStart w:id="1" w:name="_Toc150857189"/>
      <w:r w:rsidRPr="00EA01A2">
        <w:t xml:space="preserve">1. </w:t>
      </w:r>
      <w:bookmarkEnd w:id="0"/>
      <w:r w:rsidR="005701A0" w:rsidRPr="00EA01A2">
        <w:t xml:space="preserve">INTRODUZIONE E AMBITO DI APPLICAZIONE: CODICE </w:t>
      </w:r>
      <w:r w:rsidR="00236FE4" w:rsidRPr="00EA01A2">
        <w:t xml:space="preserve">ETICO E </w:t>
      </w:r>
      <w:r w:rsidR="00534651" w:rsidRPr="00EA01A2">
        <w:t xml:space="preserve">DI COMPORTAMENTO </w:t>
      </w:r>
      <w:r w:rsidR="005701A0" w:rsidRPr="00EA01A2">
        <w:t xml:space="preserve">E </w:t>
      </w:r>
      <w:r w:rsidR="0087282F" w:rsidRPr="00EA01A2">
        <w:t>O</w:t>
      </w:r>
      <w:r w:rsidR="005701A0" w:rsidRPr="00EA01A2">
        <w:t>RGANISMO DI</w:t>
      </w:r>
      <w:r w:rsidR="0087282F" w:rsidRPr="00EA01A2">
        <w:t xml:space="preserve"> </w:t>
      </w:r>
      <w:r w:rsidR="005701A0" w:rsidRPr="00EA01A2">
        <w:t>VIGILANZA</w:t>
      </w:r>
      <w:bookmarkEnd w:id="1"/>
    </w:p>
    <w:p w14:paraId="3F23EEB2" w14:textId="77777777" w:rsidR="00060C38" w:rsidRPr="00EA01A2" w:rsidRDefault="00060C38" w:rsidP="005701A0">
      <w:pPr>
        <w:spacing w:after="120"/>
        <w:ind w:right="181"/>
        <w:jc w:val="both"/>
        <w:rPr>
          <w:szCs w:val="24"/>
        </w:rPr>
      </w:pPr>
    </w:p>
    <w:p w14:paraId="1C413068" w14:textId="04CCC811" w:rsidR="005701A0" w:rsidRPr="00EA01A2" w:rsidRDefault="005701A0" w:rsidP="005701A0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Il Codice</w:t>
      </w:r>
      <w:r w:rsidR="00236FE4" w:rsidRPr="00EA01A2">
        <w:rPr>
          <w:szCs w:val="24"/>
        </w:rPr>
        <w:t xml:space="preserve"> </w:t>
      </w:r>
      <w:r w:rsidR="00A46C7D" w:rsidRPr="00EA01A2">
        <w:rPr>
          <w:szCs w:val="24"/>
        </w:rPr>
        <w:t>e</w:t>
      </w:r>
      <w:r w:rsidR="00236FE4" w:rsidRPr="00EA01A2">
        <w:rPr>
          <w:szCs w:val="24"/>
        </w:rPr>
        <w:t>tico e</w:t>
      </w:r>
      <w:r w:rsidRPr="00EA01A2">
        <w:rPr>
          <w:szCs w:val="24"/>
        </w:rPr>
        <w:t xml:space="preserve"> </w:t>
      </w:r>
      <w:r w:rsidR="00534651" w:rsidRPr="00EA01A2">
        <w:rPr>
          <w:szCs w:val="24"/>
        </w:rPr>
        <w:t xml:space="preserve">di </w:t>
      </w:r>
      <w:r w:rsidR="00A46C7D" w:rsidRPr="00EA01A2">
        <w:rPr>
          <w:szCs w:val="24"/>
        </w:rPr>
        <w:t>c</w:t>
      </w:r>
      <w:r w:rsidR="00534651" w:rsidRPr="00EA01A2">
        <w:rPr>
          <w:szCs w:val="24"/>
        </w:rPr>
        <w:t>omportamento</w:t>
      </w:r>
      <w:r w:rsidRPr="00EA01A2">
        <w:rPr>
          <w:szCs w:val="24"/>
        </w:rPr>
        <w:t xml:space="preserve"> è un documento che, descrivendo e riassumendo i principi ed i valori a cui un’organizzazione si ispira, nonché le modalità attraverso le qual</w:t>
      </w:r>
      <w:r w:rsidR="00534651" w:rsidRPr="00EA01A2">
        <w:rPr>
          <w:szCs w:val="24"/>
        </w:rPr>
        <w:t>i</w:t>
      </w:r>
      <w:r w:rsidRPr="00EA01A2">
        <w:rPr>
          <w:szCs w:val="24"/>
        </w:rPr>
        <w:t xml:space="preserve"> intende applicarli, assume la caratteristica di riferimento nell’impegno di responsabilità sociale dell’</w:t>
      </w:r>
      <w:r w:rsidR="00534651" w:rsidRPr="00EA01A2">
        <w:rPr>
          <w:szCs w:val="24"/>
        </w:rPr>
        <w:t>E</w:t>
      </w:r>
      <w:r w:rsidRPr="00EA01A2">
        <w:rPr>
          <w:szCs w:val="24"/>
        </w:rPr>
        <w:t>nte.</w:t>
      </w:r>
    </w:p>
    <w:p w14:paraId="13E31ABA" w14:textId="578F2E43" w:rsidR="004B5568" w:rsidRPr="00EA01A2" w:rsidRDefault="004B5568" w:rsidP="004B5568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Sol.Co Ravenna è un Consorzio costituito in forma di società cooperativa con lo scopo di promuovere e coordinare servizi e attività di formazione in favore di imprese cooperative e loro soci, nell’interesse dei propri soci e con il loro concorso, operando in coerenza con i valori e gli indirizzi di Confcooperative.  </w:t>
      </w:r>
    </w:p>
    <w:p w14:paraId="47F9FD54" w14:textId="2AEEA6D8" w:rsidR="005701A0" w:rsidRPr="00EA01A2" w:rsidRDefault="005701A0" w:rsidP="005701A0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 principi a cui si ispira </w:t>
      </w:r>
      <w:r w:rsidR="00534651" w:rsidRPr="00EA01A2">
        <w:rPr>
          <w:szCs w:val="24"/>
        </w:rPr>
        <w:t xml:space="preserve">il Consorzio </w:t>
      </w:r>
      <w:r w:rsidRPr="00EA01A2">
        <w:rPr>
          <w:szCs w:val="24"/>
        </w:rPr>
        <w:t>e da cui derivano i propri modelli organizzativi sono:</w:t>
      </w:r>
    </w:p>
    <w:p w14:paraId="5C78566E" w14:textId="77777777" w:rsidR="005701A0" w:rsidRPr="00EA01A2" w:rsidRDefault="005701A0" w:rsidP="005701A0">
      <w:pPr>
        <w:numPr>
          <w:ilvl w:val="0"/>
          <w:numId w:val="24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la centralità della persona umana ed il suo essere protagonista nella comunità;</w:t>
      </w:r>
    </w:p>
    <w:p w14:paraId="0F98AEC7" w14:textId="7E9520C3" w:rsidR="005701A0" w:rsidRPr="00EA01A2" w:rsidRDefault="005701A0" w:rsidP="005701A0">
      <w:pPr>
        <w:numPr>
          <w:ilvl w:val="0"/>
          <w:numId w:val="24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la valorizzazione del lavoro quale strumento </w:t>
      </w:r>
      <w:r w:rsidR="004B5568" w:rsidRPr="00EA01A2">
        <w:rPr>
          <w:szCs w:val="24"/>
        </w:rPr>
        <w:t xml:space="preserve">di </w:t>
      </w:r>
      <w:r w:rsidRPr="00EA01A2">
        <w:rPr>
          <w:szCs w:val="24"/>
        </w:rPr>
        <w:t>crescita personale e di partecipazione al miglioramento della società;</w:t>
      </w:r>
    </w:p>
    <w:p w14:paraId="6F75C296" w14:textId="1A4384BA" w:rsidR="005701A0" w:rsidRPr="00EA01A2" w:rsidRDefault="005701A0" w:rsidP="005701A0">
      <w:pPr>
        <w:numPr>
          <w:ilvl w:val="0"/>
          <w:numId w:val="24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lo sviluppo dei principi di mutualismo, democrazia economica, solidarietà e sussidiarietà</w:t>
      </w:r>
      <w:r w:rsidR="004B5568" w:rsidRPr="00EA01A2">
        <w:rPr>
          <w:szCs w:val="24"/>
        </w:rPr>
        <w:t>;</w:t>
      </w:r>
    </w:p>
    <w:p w14:paraId="13B6DA79" w14:textId="4BC603E8" w:rsidR="00794A08" w:rsidRPr="00EA01A2" w:rsidRDefault="004B5568" w:rsidP="005701A0">
      <w:pPr>
        <w:numPr>
          <w:ilvl w:val="0"/>
          <w:numId w:val="24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il</w:t>
      </w:r>
      <w:r w:rsidR="00FB5310" w:rsidRPr="00EA01A2">
        <w:rPr>
          <w:szCs w:val="24"/>
        </w:rPr>
        <w:t xml:space="preserve"> rispetto della legge</w:t>
      </w:r>
      <w:r w:rsidR="00645442" w:rsidRPr="00EA01A2">
        <w:rPr>
          <w:szCs w:val="24"/>
        </w:rPr>
        <w:t>, l’onestà e la correttezza delle informazioni.</w:t>
      </w:r>
    </w:p>
    <w:p w14:paraId="68E80FAC" w14:textId="0C2670FD" w:rsidR="005701A0" w:rsidRPr="00EA01A2" w:rsidRDefault="008944DD" w:rsidP="005701A0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</w:t>
      </w:r>
      <w:r w:rsidR="00534651" w:rsidRPr="00EA01A2">
        <w:rPr>
          <w:szCs w:val="24"/>
        </w:rPr>
        <w:t xml:space="preserve">l Consorzio </w:t>
      </w:r>
      <w:r w:rsidR="00E947C4" w:rsidRPr="00EA01A2">
        <w:rPr>
          <w:szCs w:val="24"/>
        </w:rPr>
        <w:t>Sol.Co</w:t>
      </w:r>
      <w:r w:rsidR="00534651" w:rsidRPr="00EA01A2">
        <w:rPr>
          <w:szCs w:val="24"/>
        </w:rPr>
        <w:t xml:space="preserve"> </w:t>
      </w:r>
      <w:r w:rsidR="005701A0" w:rsidRPr="00EA01A2">
        <w:rPr>
          <w:szCs w:val="24"/>
        </w:rPr>
        <w:t xml:space="preserve">conforma la conduzione delle proprie attività </w:t>
      </w:r>
      <w:r w:rsidR="000E75A1" w:rsidRPr="00EA01A2">
        <w:rPr>
          <w:szCs w:val="24"/>
        </w:rPr>
        <w:t xml:space="preserve">e di quelle affidate alle Cooperative associate, </w:t>
      </w:r>
      <w:r w:rsidR="005701A0" w:rsidRPr="00EA01A2">
        <w:rPr>
          <w:szCs w:val="24"/>
        </w:rPr>
        <w:t xml:space="preserve">al rispetto dei principi e delle norme di comportamento espressi nel presente </w:t>
      </w:r>
      <w:r w:rsidR="00236FE4" w:rsidRPr="00EA01A2">
        <w:rPr>
          <w:szCs w:val="24"/>
        </w:rPr>
        <w:t xml:space="preserve">Codice </w:t>
      </w:r>
      <w:r w:rsidR="00A46C7D" w:rsidRPr="00EA01A2">
        <w:rPr>
          <w:szCs w:val="24"/>
        </w:rPr>
        <w:t>e</w:t>
      </w:r>
      <w:r w:rsidR="00236FE4" w:rsidRPr="00EA01A2">
        <w:rPr>
          <w:szCs w:val="24"/>
        </w:rPr>
        <w:t xml:space="preserve">tico e di </w:t>
      </w:r>
      <w:r w:rsidR="00A46C7D" w:rsidRPr="00EA01A2">
        <w:rPr>
          <w:szCs w:val="24"/>
        </w:rPr>
        <w:t>c</w:t>
      </w:r>
      <w:r w:rsidR="00236FE4" w:rsidRPr="00EA01A2">
        <w:rPr>
          <w:szCs w:val="24"/>
        </w:rPr>
        <w:t>omportamento</w:t>
      </w:r>
      <w:r w:rsidR="005701A0" w:rsidRPr="00EA01A2">
        <w:rPr>
          <w:szCs w:val="24"/>
        </w:rPr>
        <w:t>.</w:t>
      </w:r>
    </w:p>
    <w:p w14:paraId="1EF62151" w14:textId="768EF7D7" w:rsidR="00833AB6" w:rsidRPr="00EA01A2" w:rsidRDefault="00815C25" w:rsidP="00833AB6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Il Consorzio r</w:t>
      </w:r>
      <w:r w:rsidR="005701A0" w:rsidRPr="00EA01A2">
        <w:rPr>
          <w:szCs w:val="24"/>
        </w:rPr>
        <w:t xml:space="preserve">iconosce l’importanza della responsabilità etico-sociale nella conduzione degli affari e delle attività </w:t>
      </w:r>
      <w:r w:rsidR="00534651" w:rsidRPr="00EA01A2">
        <w:rPr>
          <w:szCs w:val="24"/>
        </w:rPr>
        <w:t>del Consorzio</w:t>
      </w:r>
      <w:r w:rsidR="005701A0" w:rsidRPr="00EA01A2">
        <w:rPr>
          <w:szCs w:val="24"/>
        </w:rPr>
        <w:t xml:space="preserve"> e, a tal fine, promuove una gestione orientata al bilanciamento dei legittimi interessi dei propri portatori di interesse e della collettività in cui opera. Il </w:t>
      </w:r>
      <w:r w:rsidR="00B03ECE" w:rsidRPr="00EA01A2">
        <w:rPr>
          <w:szCs w:val="24"/>
        </w:rPr>
        <w:t xml:space="preserve">presente </w:t>
      </w:r>
      <w:r w:rsidR="005701A0" w:rsidRPr="00EA01A2">
        <w:rPr>
          <w:szCs w:val="24"/>
        </w:rPr>
        <w:t>Codice è</w:t>
      </w:r>
      <w:r w:rsidR="00B03ECE" w:rsidRPr="00EA01A2">
        <w:rPr>
          <w:szCs w:val="24"/>
        </w:rPr>
        <w:t xml:space="preserve"> </w:t>
      </w:r>
      <w:r w:rsidR="005701A0" w:rsidRPr="00EA01A2">
        <w:rPr>
          <w:szCs w:val="24"/>
        </w:rPr>
        <w:t>pertanto</w:t>
      </w:r>
      <w:r w:rsidR="00B03ECE" w:rsidRPr="00EA01A2">
        <w:rPr>
          <w:szCs w:val="24"/>
        </w:rPr>
        <w:t xml:space="preserve"> </w:t>
      </w:r>
      <w:r w:rsidR="005701A0" w:rsidRPr="00EA01A2">
        <w:rPr>
          <w:szCs w:val="24"/>
        </w:rPr>
        <w:t>improntato ad un ideale di cooperazione e di rispetto di tutti gli interessi delle parti coinvolte.</w:t>
      </w:r>
    </w:p>
    <w:p w14:paraId="67CB8F12" w14:textId="7CF7495E" w:rsidR="005701A0" w:rsidRPr="00EA01A2" w:rsidRDefault="005701A0" w:rsidP="005701A0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Nell’ambito del sistema di controllo interno, il </w:t>
      </w:r>
      <w:r w:rsidR="00236FE4" w:rsidRPr="00EA01A2">
        <w:rPr>
          <w:szCs w:val="24"/>
        </w:rPr>
        <w:t xml:space="preserve">Codice </w:t>
      </w:r>
      <w:r w:rsidR="00E947C4" w:rsidRPr="00EA01A2">
        <w:rPr>
          <w:szCs w:val="24"/>
        </w:rPr>
        <w:t>e</w:t>
      </w:r>
      <w:r w:rsidR="00236FE4" w:rsidRPr="00EA01A2">
        <w:rPr>
          <w:szCs w:val="24"/>
        </w:rPr>
        <w:t xml:space="preserve">tico e di </w:t>
      </w:r>
      <w:r w:rsidR="00E947C4" w:rsidRPr="00EA01A2">
        <w:rPr>
          <w:szCs w:val="24"/>
        </w:rPr>
        <w:t>c</w:t>
      </w:r>
      <w:r w:rsidR="00236FE4" w:rsidRPr="00EA01A2">
        <w:rPr>
          <w:szCs w:val="24"/>
        </w:rPr>
        <w:t xml:space="preserve">omportamento </w:t>
      </w:r>
      <w:r w:rsidRPr="00EA01A2">
        <w:rPr>
          <w:szCs w:val="24"/>
        </w:rPr>
        <w:t>costituisce (ai sensi degli articoli 6 e 7 del D</w:t>
      </w:r>
      <w:r w:rsidR="00534651" w:rsidRPr="00EA01A2">
        <w:rPr>
          <w:szCs w:val="24"/>
        </w:rPr>
        <w:t>.</w:t>
      </w:r>
      <w:r w:rsidRPr="00EA01A2">
        <w:rPr>
          <w:szCs w:val="24"/>
        </w:rPr>
        <w:t xml:space="preserve">lgs. n.231 del 2001, presupposto e riferimento del Modello di organizzazione gestione e controllo dell’ </w:t>
      </w:r>
      <w:r w:rsidR="00534651" w:rsidRPr="00EA01A2">
        <w:rPr>
          <w:szCs w:val="24"/>
        </w:rPr>
        <w:t xml:space="preserve">Ente </w:t>
      </w:r>
      <w:r w:rsidRPr="00EA01A2">
        <w:rPr>
          <w:szCs w:val="24"/>
        </w:rPr>
        <w:t>(di seguito il “Modello 23</w:t>
      </w:r>
      <w:r w:rsidR="00534651" w:rsidRPr="00EA01A2">
        <w:rPr>
          <w:szCs w:val="24"/>
        </w:rPr>
        <w:t>1</w:t>
      </w:r>
      <w:r w:rsidRPr="00EA01A2">
        <w:rPr>
          <w:szCs w:val="24"/>
        </w:rPr>
        <w:t>) e del sistema sanzionatorio ivi previsto.</w:t>
      </w:r>
    </w:p>
    <w:p w14:paraId="073C93EA" w14:textId="468815C7" w:rsidR="005701A0" w:rsidRPr="00EA01A2" w:rsidRDefault="00833AB6" w:rsidP="005701A0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È</w:t>
      </w:r>
      <w:r w:rsidR="005701A0" w:rsidRPr="00EA01A2">
        <w:rPr>
          <w:szCs w:val="24"/>
        </w:rPr>
        <w:t xml:space="preserve"> compito del </w:t>
      </w:r>
      <w:r w:rsidR="00534651" w:rsidRPr="00EA01A2">
        <w:rPr>
          <w:szCs w:val="24"/>
        </w:rPr>
        <w:t>CdA</w:t>
      </w:r>
      <w:r w:rsidR="005701A0" w:rsidRPr="00EA01A2">
        <w:rPr>
          <w:szCs w:val="24"/>
        </w:rPr>
        <w:t xml:space="preserve"> approvare il </w:t>
      </w:r>
      <w:r w:rsidR="00236FE4" w:rsidRPr="00EA01A2">
        <w:rPr>
          <w:szCs w:val="24"/>
        </w:rPr>
        <w:t xml:space="preserve">Codice </w:t>
      </w:r>
      <w:r w:rsidR="00A46C7D" w:rsidRPr="00EA01A2">
        <w:rPr>
          <w:szCs w:val="24"/>
        </w:rPr>
        <w:t>e</w:t>
      </w:r>
      <w:r w:rsidR="00236FE4" w:rsidRPr="00EA01A2">
        <w:rPr>
          <w:szCs w:val="24"/>
        </w:rPr>
        <w:t xml:space="preserve">tico e di </w:t>
      </w:r>
      <w:r w:rsidR="00A46C7D" w:rsidRPr="00EA01A2">
        <w:rPr>
          <w:szCs w:val="24"/>
        </w:rPr>
        <w:t>c</w:t>
      </w:r>
      <w:r w:rsidR="00236FE4" w:rsidRPr="00EA01A2">
        <w:rPr>
          <w:szCs w:val="24"/>
        </w:rPr>
        <w:t>omportamento</w:t>
      </w:r>
      <w:r w:rsidR="00A46C7D" w:rsidRPr="00EA01A2">
        <w:rPr>
          <w:szCs w:val="24"/>
        </w:rPr>
        <w:t xml:space="preserve"> </w:t>
      </w:r>
      <w:r w:rsidR="005701A0" w:rsidRPr="00EA01A2">
        <w:rPr>
          <w:szCs w:val="24"/>
        </w:rPr>
        <w:t>e</w:t>
      </w:r>
      <w:r w:rsidR="00A46C7D" w:rsidRPr="00EA01A2">
        <w:rPr>
          <w:szCs w:val="24"/>
        </w:rPr>
        <w:t>,</w:t>
      </w:r>
      <w:r w:rsidR="005701A0" w:rsidRPr="00EA01A2">
        <w:rPr>
          <w:szCs w:val="24"/>
        </w:rPr>
        <w:t xml:space="preserve"> </w:t>
      </w:r>
      <w:r w:rsidR="00A46C7D" w:rsidRPr="00EA01A2">
        <w:rPr>
          <w:szCs w:val="24"/>
        </w:rPr>
        <w:t xml:space="preserve">in collaborazione con l’Organismo di Vigilanza ex D.lgs. n. 231/01 (di seguito anche “OdV”), </w:t>
      </w:r>
      <w:r w:rsidR="005701A0" w:rsidRPr="00EA01A2">
        <w:rPr>
          <w:szCs w:val="24"/>
        </w:rPr>
        <w:t>monitorarne l’efficacia</w:t>
      </w:r>
      <w:r w:rsidR="007420AA" w:rsidRPr="00EA01A2">
        <w:rPr>
          <w:szCs w:val="24"/>
        </w:rPr>
        <w:t>,</w:t>
      </w:r>
      <w:r w:rsidR="005701A0" w:rsidRPr="00EA01A2">
        <w:rPr>
          <w:szCs w:val="24"/>
        </w:rPr>
        <w:t xml:space="preserve"> </w:t>
      </w:r>
      <w:r w:rsidR="007420AA" w:rsidRPr="00EA01A2">
        <w:rPr>
          <w:szCs w:val="24"/>
        </w:rPr>
        <w:t>anche rispetto</w:t>
      </w:r>
      <w:r w:rsidR="005701A0" w:rsidRPr="00EA01A2">
        <w:rPr>
          <w:szCs w:val="24"/>
        </w:rPr>
        <w:t xml:space="preserve"> </w:t>
      </w:r>
      <w:r w:rsidR="00471084" w:rsidRPr="00EA01A2">
        <w:rPr>
          <w:szCs w:val="24"/>
        </w:rPr>
        <w:t>all</w:t>
      </w:r>
      <w:r w:rsidR="007420AA" w:rsidRPr="00EA01A2">
        <w:rPr>
          <w:szCs w:val="24"/>
        </w:rPr>
        <w:t>’evoluzione</w:t>
      </w:r>
      <w:r w:rsidR="005701A0" w:rsidRPr="00EA01A2">
        <w:rPr>
          <w:szCs w:val="24"/>
        </w:rPr>
        <w:t xml:space="preserve"> normativa. Per quanto riguarda, in particolare, i reati previsti dal D</w:t>
      </w:r>
      <w:r w:rsidR="00534651" w:rsidRPr="00EA01A2">
        <w:rPr>
          <w:szCs w:val="24"/>
        </w:rPr>
        <w:t>.</w:t>
      </w:r>
      <w:r w:rsidR="005701A0" w:rsidRPr="00EA01A2">
        <w:rPr>
          <w:szCs w:val="24"/>
        </w:rPr>
        <w:t xml:space="preserve">lgs. </w:t>
      </w:r>
      <w:r w:rsidRPr="00EA01A2">
        <w:rPr>
          <w:szCs w:val="24"/>
        </w:rPr>
        <w:t xml:space="preserve">n. </w:t>
      </w:r>
      <w:r w:rsidR="005701A0" w:rsidRPr="00EA01A2">
        <w:rPr>
          <w:szCs w:val="24"/>
        </w:rPr>
        <w:t xml:space="preserve">231/01, </w:t>
      </w:r>
      <w:r w:rsidR="007420AA" w:rsidRPr="00EA01A2">
        <w:rPr>
          <w:szCs w:val="24"/>
        </w:rPr>
        <w:t>l’OdV</w:t>
      </w:r>
      <w:r w:rsidR="005701A0" w:rsidRPr="00EA01A2">
        <w:rPr>
          <w:szCs w:val="24"/>
        </w:rPr>
        <w:t xml:space="preserve"> </w:t>
      </w:r>
      <w:r w:rsidR="007420AA" w:rsidRPr="00EA01A2">
        <w:rPr>
          <w:szCs w:val="24"/>
        </w:rPr>
        <w:t>ha altresì</w:t>
      </w:r>
      <w:r w:rsidR="00534651" w:rsidRPr="00EA01A2">
        <w:rPr>
          <w:szCs w:val="24"/>
        </w:rPr>
        <w:t xml:space="preserve"> </w:t>
      </w:r>
      <w:r w:rsidR="007420AA" w:rsidRPr="00EA01A2">
        <w:rPr>
          <w:szCs w:val="24"/>
        </w:rPr>
        <w:t>il compito</w:t>
      </w:r>
      <w:r w:rsidR="00534651" w:rsidRPr="00EA01A2">
        <w:rPr>
          <w:szCs w:val="24"/>
        </w:rPr>
        <w:t xml:space="preserve"> di verificare</w:t>
      </w:r>
      <w:r w:rsidR="005701A0" w:rsidRPr="00EA01A2">
        <w:rPr>
          <w:szCs w:val="24"/>
        </w:rPr>
        <w:t xml:space="preserve"> il funzionamento e l’osservanza de</w:t>
      </w:r>
      <w:r w:rsidR="00534651" w:rsidRPr="00EA01A2">
        <w:rPr>
          <w:szCs w:val="24"/>
        </w:rPr>
        <w:t>i contenuti riportati nel</w:t>
      </w:r>
      <w:r w:rsidR="005701A0" w:rsidRPr="00EA01A2">
        <w:rPr>
          <w:szCs w:val="24"/>
        </w:rPr>
        <w:t xml:space="preserve"> Modello</w:t>
      </w:r>
      <w:r w:rsidR="00645442" w:rsidRPr="00EA01A2">
        <w:rPr>
          <w:szCs w:val="24"/>
        </w:rPr>
        <w:t xml:space="preserve"> di gestione e controllo ex </w:t>
      </w:r>
      <w:r w:rsidR="002B3837" w:rsidRPr="00EA01A2">
        <w:rPr>
          <w:szCs w:val="24"/>
        </w:rPr>
        <w:t>D</w:t>
      </w:r>
      <w:r w:rsidR="00645442" w:rsidRPr="00EA01A2">
        <w:rPr>
          <w:szCs w:val="24"/>
        </w:rPr>
        <w:t>.lgs</w:t>
      </w:r>
      <w:r w:rsidRPr="00EA01A2">
        <w:rPr>
          <w:szCs w:val="24"/>
        </w:rPr>
        <w:t>.</w:t>
      </w:r>
      <w:r w:rsidR="005701A0" w:rsidRPr="00EA01A2">
        <w:rPr>
          <w:szCs w:val="24"/>
        </w:rPr>
        <w:t xml:space="preserve"> </w:t>
      </w:r>
      <w:r w:rsidR="00534651" w:rsidRPr="00EA01A2">
        <w:rPr>
          <w:szCs w:val="24"/>
        </w:rPr>
        <w:t>231</w:t>
      </w:r>
      <w:r w:rsidRPr="00EA01A2">
        <w:rPr>
          <w:szCs w:val="24"/>
        </w:rPr>
        <w:t>/01,</w:t>
      </w:r>
      <w:r w:rsidR="00645442" w:rsidRPr="00EA01A2">
        <w:rPr>
          <w:szCs w:val="24"/>
        </w:rPr>
        <w:t xml:space="preserve"> di seguito indicato come “Modello 231” o “Modello”</w:t>
      </w:r>
      <w:r w:rsidR="00534651" w:rsidRPr="00EA01A2">
        <w:rPr>
          <w:szCs w:val="24"/>
        </w:rPr>
        <w:t>.</w:t>
      </w:r>
    </w:p>
    <w:p w14:paraId="4E80580D" w14:textId="7A1CD67F" w:rsidR="005701A0" w:rsidRPr="00EA01A2" w:rsidRDefault="005701A0" w:rsidP="005D7038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</w:t>
      </w:r>
      <w:r w:rsidR="00E34851" w:rsidRPr="00EA01A2">
        <w:rPr>
          <w:szCs w:val="24"/>
        </w:rPr>
        <w:t>n particolare, il</w:t>
      </w:r>
      <w:r w:rsidRPr="00EA01A2">
        <w:rPr>
          <w:szCs w:val="24"/>
        </w:rPr>
        <w:t xml:space="preserve"> presente Codice </w:t>
      </w:r>
      <w:r w:rsidR="007420AA" w:rsidRPr="00EA01A2">
        <w:rPr>
          <w:szCs w:val="24"/>
        </w:rPr>
        <w:t>e</w:t>
      </w:r>
      <w:r w:rsidR="00236FE4" w:rsidRPr="00EA01A2">
        <w:rPr>
          <w:szCs w:val="24"/>
        </w:rPr>
        <w:t xml:space="preserve">tico e </w:t>
      </w:r>
      <w:r w:rsidR="00534651" w:rsidRPr="00EA01A2">
        <w:rPr>
          <w:szCs w:val="24"/>
        </w:rPr>
        <w:t xml:space="preserve">di </w:t>
      </w:r>
      <w:r w:rsidR="007420AA" w:rsidRPr="00EA01A2">
        <w:rPr>
          <w:szCs w:val="24"/>
        </w:rPr>
        <w:t>c</w:t>
      </w:r>
      <w:r w:rsidR="00534651" w:rsidRPr="00EA01A2">
        <w:rPr>
          <w:szCs w:val="24"/>
        </w:rPr>
        <w:t>omportamento</w:t>
      </w:r>
      <w:r w:rsidR="00E34851" w:rsidRPr="00EA01A2">
        <w:rPr>
          <w:szCs w:val="24"/>
        </w:rPr>
        <w:t xml:space="preserve"> </w:t>
      </w:r>
      <w:r w:rsidR="005D7038" w:rsidRPr="00EA01A2">
        <w:rPr>
          <w:szCs w:val="24"/>
        </w:rPr>
        <w:t>intende:</w:t>
      </w:r>
      <w:r w:rsidRPr="00EA01A2">
        <w:rPr>
          <w:szCs w:val="24"/>
        </w:rPr>
        <w:t xml:space="preserve"> </w:t>
      </w:r>
    </w:p>
    <w:p w14:paraId="2CBED6FF" w14:textId="77777777" w:rsidR="005701A0" w:rsidRPr="00EA01A2" w:rsidRDefault="005701A0" w:rsidP="005701A0">
      <w:pPr>
        <w:numPr>
          <w:ilvl w:val="0"/>
          <w:numId w:val="25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riconoscere rilevanza ed efficacia vincolante ai principi etici di seguito descritti anche nell’ambito della prevenzione dei reati di impresa;</w:t>
      </w:r>
    </w:p>
    <w:p w14:paraId="304ABA2C" w14:textId="041F1AA7" w:rsidR="005701A0" w:rsidRPr="00EA01A2" w:rsidRDefault="005701A0" w:rsidP="005701A0">
      <w:pPr>
        <w:numPr>
          <w:ilvl w:val="0"/>
          <w:numId w:val="25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definire i valori e i principi che guidano l’attività e i rapporti con </w:t>
      </w:r>
      <w:r w:rsidR="004C51D4" w:rsidRPr="00EA01A2">
        <w:rPr>
          <w:szCs w:val="24"/>
        </w:rPr>
        <w:t>le Cooperative consorziat</w:t>
      </w:r>
      <w:r w:rsidR="00E34851" w:rsidRPr="00EA01A2">
        <w:rPr>
          <w:szCs w:val="24"/>
        </w:rPr>
        <w:t>e</w:t>
      </w:r>
      <w:r w:rsidR="004C51D4" w:rsidRPr="00EA01A2">
        <w:rPr>
          <w:szCs w:val="24"/>
        </w:rPr>
        <w:t xml:space="preserve"> e</w:t>
      </w:r>
      <w:r w:rsidR="005D7038" w:rsidRPr="00EA01A2">
        <w:rPr>
          <w:szCs w:val="24"/>
        </w:rPr>
        <w:t xml:space="preserve"> con i </w:t>
      </w:r>
      <w:r w:rsidR="004C51D4" w:rsidRPr="00EA01A2">
        <w:rPr>
          <w:szCs w:val="24"/>
        </w:rPr>
        <w:t xml:space="preserve">loro </w:t>
      </w:r>
      <w:r w:rsidRPr="00EA01A2">
        <w:rPr>
          <w:szCs w:val="24"/>
        </w:rPr>
        <w:t xml:space="preserve">dipendenti, </w:t>
      </w:r>
      <w:r w:rsidR="005D7038" w:rsidRPr="00EA01A2">
        <w:rPr>
          <w:szCs w:val="24"/>
        </w:rPr>
        <w:t xml:space="preserve">con i </w:t>
      </w:r>
      <w:r w:rsidRPr="00EA01A2">
        <w:rPr>
          <w:szCs w:val="24"/>
        </w:rPr>
        <w:t>collaboratori,</w:t>
      </w:r>
      <w:r w:rsidR="005D7038" w:rsidRPr="00EA01A2">
        <w:rPr>
          <w:szCs w:val="24"/>
        </w:rPr>
        <w:t xml:space="preserve"> con i</w:t>
      </w:r>
      <w:r w:rsidRPr="00EA01A2">
        <w:rPr>
          <w:szCs w:val="24"/>
        </w:rPr>
        <w:t xml:space="preserve"> partner e</w:t>
      </w:r>
      <w:r w:rsidR="005D7038" w:rsidRPr="00EA01A2">
        <w:rPr>
          <w:szCs w:val="24"/>
        </w:rPr>
        <w:t xml:space="preserve">, </w:t>
      </w:r>
      <w:r w:rsidRPr="00EA01A2">
        <w:rPr>
          <w:szCs w:val="24"/>
        </w:rPr>
        <w:t>in generale</w:t>
      </w:r>
      <w:r w:rsidR="005D7038" w:rsidRPr="00EA01A2">
        <w:rPr>
          <w:szCs w:val="24"/>
        </w:rPr>
        <w:t>, con</w:t>
      </w:r>
      <w:r w:rsidRPr="00EA01A2">
        <w:rPr>
          <w:szCs w:val="24"/>
        </w:rPr>
        <w:t xml:space="preserve"> ogni </w:t>
      </w:r>
      <w:r w:rsidR="005D7038" w:rsidRPr="00EA01A2">
        <w:rPr>
          <w:szCs w:val="24"/>
        </w:rPr>
        <w:t xml:space="preserve">altro </w:t>
      </w:r>
      <w:r w:rsidRPr="00EA01A2">
        <w:rPr>
          <w:szCs w:val="24"/>
        </w:rPr>
        <w:t>portatore di interesse;</w:t>
      </w:r>
    </w:p>
    <w:p w14:paraId="3DD4F30A" w14:textId="39AF9FEB" w:rsidR="005701A0" w:rsidRPr="00EA01A2" w:rsidRDefault="005701A0" w:rsidP="005701A0">
      <w:pPr>
        <w:numPr>
          <w:ilvl w:val="0"/>
          <w:numId w:val="25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indicare i principi di comportamento a cui sono tenuti i destinatari del </w:t>
      </w:r>
      <w:r w:rsidR="007420AA" w:rsidRPr="00EA01A2">
        <w:rPr>
          <w:szCs w:val="24"/>
        </w:rPr>
        <w:t>presente</w:t>
      </w:r>
      <w:r w:rsidRPr="00EA01A2">
        <w:rPr>
          <w:szCs w:val="24"/>
        </w:rPr>
        <w:t xml:space="preserve"> </w:t>
      </w:r>
      <w:r w:rsidR="007420AA" w:rsidRPr="00EA01A2">
        <w:rPr>
          <w:szCs w:val="24"/>
        </w:rPr>
        <w:t>C</w:t>
      </w:r>
      <w:r w:rsidRPr="00EA01A2">
        <w:rPr>
          <w:szCs w:val="24"/>
        </w:rPr>
        <w:t>odice;</w:t>
      </w:r>
    </w:p>
    <w:p w14:paraId="14E50BBC" w14:textId="55DA942C" w:rsidR="00060C38" w:rsidRPr="00EA01A2" w:rsidRDefault="007420AA" w:rsidP="00060C38">
      <w:pPr>
        <w:numPr>
          <w:ilvl w:val="0"/>
          <w:numId w:val="25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lastRenderedPageBreak/>
        <w:t>introdurre i principi del</w:t>
      </w:r>
      <w:r w:rsidR="005701A0" w:rsidRPr="00EA01A2">
        <w:rPr>
          <w:szCs w:val="24"/>
        </w:rPr>
        <w:t xml:space="preserve"> sistema sanzionatorio</w:t>
      </w:r>
      <w:r w:rsidRPr="00EA01A2">
        <w:rPr>
          <w:szCs w:val="24"/>
        </w:rPr>
        <w:t xml:space="preserve">, volto ad assicurare </w:t>
      </w:r>
      <w:r w:rsidR="005701A0" w:rsidRPr="00EA01A2">
        <w:rPr>
          <w:szCs w:val="24"/>
        </w:rPr>
        <w:t>l’efficace e concreta attuazione del presente Codice.</w:t>
      </w:r>
    </w:p>
    <w:p w14:paraId="21B7AD09" w14:textId="77777777" w:rsidR="005701A0" w:rsidRPr="00EA01A2" w:rsidRDefault="005701A0" w:rsidP="005701A0">
      <w:pPr>
        <w:keepNext/>
        <w:ind w:right="181"/>
        <w:outlineLvl w:val="0"/>
        <w:rPr>
          <w:b/>
          <w:bCs/>
          <w:snapToGrid w:val="0"/>
          <w:szCs w:val="24"/>
        </w:rPr>
      </w:pPr>
    </w:p>
    <w:p w14:paraId="14A50985" w14:textId="0D92277B" w:rsidR="00060C38" w:rsidRPr="00EA01A2" w:rsidRDefault="004B167A" w:rsidP="00060C38">
      <w:pPr>
        <w:pStyle w:val="Titolo1"/>
        <w:spacing w:after="120" w:line="240" w:lineRule="auto"/>
      </w:pPr>
      <w:bookmarkStart w:id="2" w:name="_Toc53481640"/>
      <w:bookmarkStart w:id="3" w:name="_Toc150857190"/>
      <w:r w:rsidRPr="00EA01A2">
        <w:t>2. “MISSIONE” E VISIONE ETICA</w:t>
      </w:r>
      <w:bookmarkEnd w:id="2"/>
      <w:bookmarkEnd w:id="3"/>
    </w:p>
    <w:p w14:paraId="5D4EE84D" w14:textId="641F6774" w:rsidR="00994159" w:rsidRPr="00EA01A2" w:rsidRDefault="00994159" w:rsidP="00994159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La realizzazione della missione aziendale è funzione di una conduzione dell’</w:t>
      </w:r>
      <w:r w:rsidR="005D7038" w:rsidRPr="00EA01A2">
        <w:rPr>
          <w:szCs w:val="24"/>
        </w:rPr>
        <w:t>E</w:t>
      </w:r>
      <w:r w:rsidRPr="00EA01A2">
        <w:rPr>
          <w:szCs w:val="24"/>
        </w:rPr>
        <w:t xml:space="preserve">nte improntata alla correttezza gestionale, alla cooperazione e alla fiducia nei confronti </w:t>
      </w:r>
      <w:r w:rsidR="005F1588" w:rsidRPr="00EA01A2">
        <w:rPr>
          <w:szCs w:val="24"/>
        </w:rPr>
        <w:t>dei portatori di interesse</w:t>
      </w:r>
      <w:r w:rsidRPr="00EA01A2">
        <w:rPr>
          <w:szCs w:val="24"/>
        </w:rPr>
        <w:t xml:space="preserve">, alla conformità alle leggi, </w:t>
      </w:r>
      <w:r w:rsidR="00645442" w:rsidRPr="00EA01A2">
        <w:rPr>
          <w:szCs w:val="24"/>
        </w:rPr>
        <w:t xml:space="preserve">all’onestà nei comportamenti e </w:t>
      </w:r>
      <w:r w:rsidRPr="00EA01A2">
        <w:rPr>
          <w:szCs w:val="24"/>
        </w:rPr>
        <w:t>alla trasparenza, fiducia e cooperazione, alla solidarietà, alla lungimiranza</w:t>
      </w:r>
      <w:r w:rsidR="007420AA" w:rsidRPr="00EA01A2">
        <w:rPr>
          <w:szCs w:val="24"/>
        </w:rPr>
        <w:t>,</w:t>
      </w:r>
      <w:r w:rsidRPr="00EA01A2">
        <w:rPr>
          <w:szCs w:val="24"/>
        </w:rPr>
        <w:t xml:space="preserve"> intendendo per tale l’impegno a garantire una continuità di gestione economicamente sostenibile nel tempo. Coloro che operano </w:t>
      </w:r>
      <w:r w:rsidR="005D7038" w:rsidRPr="00EA01A2">
        <w:rPr>
          <w:szCs w:val="24"/>
        </w:rPr>
        <w:t xml:space="preserve">nel Consorzio </w:t>
      </w:r>
      <w:r w:rsidR="00E947C4" w:rsidRPr="00EA01A2">
        <w:rPr>
          <w:szCs w:val="24"/>
        </w:rPr>
        <w:t xml:space="preserve">Sol.Co </w:t>
      </w:r>
      <w:r w:rsidRPr="00EA01A2">
        <w:rPr>
          <w:szCs w:val="24"/>
        </w:rPr>
        <w:t xml:space="preserve">e/o presso </w:t>
      </w:r>
      <w:r w:rsidR="005D7038" w:rsidRPr="00EA01A2">
        <w:rPr>
          <w:szCs w:val="24"/>
        </w:rPr>
        <w:t xml:space="preserve">le Cooperative consorziate </w:t>
      </w:r>
      <w:r w:rsidR="007420AA" w:rsidRPr="00EA01A2">
        <w:rPr>
          <w:szCs w:val="24"/>
        </w:rPr>
        <w:t>nell’ambito</w:t>
      </w:r>
      <w:r w:rsidR="005D7038" w:rsidRPr="00EA01A2">
        <w:rPr>
          <w:szCs w:val="24"/>
        </w:rPr>
        <w:t xml:space="preserve"> dei servizi </w:t>
      </w:r>
      <w:r w:rsidR="007420AA" w:rsidRPr="00EA01A2">
        <w:rPr>
          <w:szCs w:val="24"/>
        </w:rPr>
        <w:t xml:space="preserve">erogati </w:t>
      </w:r>
      <w:r w:rsidR="005D7038" w:rsidRPr="00EA01A2">
        <w:rPr>
          <w:szCs w:val="24"/>
        </w:rPr>
        <w:t>per conto dello stesso,</w:t>
      </w:r>
      <w:r w:rsidRPr="00EA01A2">
        <w:rPr>
          <w:szCs w:val="24"/>
        </w:rPr>
        <w:t xml:space="preserve"> sono pertanto impegnati a osservare e far osservare questi principi.</w:t>
      </w:r>
    </w:p>
    <w:p w14:paraId="3EDCDE5F" w14:textId="77777777" w:rsidR="007420AA" w:rsidRPr="00EA01A2" w:rsidRDefault="005D7038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Il Consorzio </w:t>
      </w:r>
      <w:r w:rsidR="00994159" w:rsidRPr="00EA01A2">
        <w:rPr>
          <w:szCs w:val="24"/>
        </w:rPr>
        <w:t xml:space="preserve">è retto e disciplinato </w:t>
      </w:r>
      <w:r w:rsidR="004B167A" w:rsidRPr="00EA01A2">
        <w:rPr>
          <w:szCs w:val="24"/>
        </w:rPr>
        <w:t>secondo il principio della mutualità senza fini di lucro e ha lo scopo di supportare i propri associati nello sviluppo della cooperazione, integrandone e coordinandone le</w:t>
      </w:r>
      <w:r w:rsidR="0061341C" w:rsidRPr="00EA01A2">
        <w:rPr>
          <w:szCs w:val="24"/>
        </w:rPr>
        <w:t xml:space="preserve"> attività</w:t>
      </w:r>
      <w:r w:rsidR="007420AA" w:rsidRPr="00EA01A2">
        <w:rPr>
          <w:szCs w:val="24"/>
        </w:rPr>
        <w:t xml:space="preserve">. </w:t>
      </w:r>
    </w:p>
    <w:p w14:paraId="3732B541" w14:textId="553188C0" w:rsidR="004B167A" w:rsidRPr="00EA01A2" w:rsidRDefault="007420AA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In particolare,  </w:t>
      </w:r>
      <w:r w:rsidR="004B167A" w:rsidRPr="00EA01A2">
        <w:rPr>
          <w:szCs w:val="24"/>
        </w:rPr>
        <w:t xml:space="preserve">nello svolgimento della </w:t>
      </w:r>
      <w:r w:rsidR="00994159" w:rsidRPr="00EA01A2">
        <w:rPr>
          <w:szCs w:val="24"/>
        </w:rPr>
        <w:t>propria</w:t>
      </w:r>
      <w:r w:rsidR="004B167A" w:rsidRPr="00EA01A2">
        <w:rPr>
          <w:szCs w:val="24"/>
        </w:rPr>
        <w:t xml:space="preserve"> attività, </w:t>
      </w:r>
      <w:r w:rsidRPr="00EA01A2">
        <w:rPr>
          <w:szCs w:val="24"/>
        </w:rPr>
        <w:t xml:space="preserve">il Consorzio </w:t>
      </w:r>
      <w:r w:rsidR="004B167A" w:rsidRPr="00EA01A2">
        <w:rPr>
          <w:szCs w:val="24"/>
        </w:rPr>
        <w:t>si ispira ad alcuni fondamentali valori:</w:t>
      </w:r>
    </w:p>
    <w:p w14:paraId="2F604BF1" w14:textId="77777777" w:rsidR="004B167A" w:rsidRPr="00EA01A2" w:rsidRDefault="004B167A" w:rsidP="004B16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operare secondo i principi dello scopo mutualistico, della leale collaborazione con la compagine societaria, del massimo soddisfacimento delle aspettative dei clienti e dei soci;</w:t>
      </w:r>
    </w:p>
    <w:p w14:paraId="1C4E216A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fornire servizi </w:t>
      </w:r>
      <w:r w:rsidR="0061341C" w:rsidRPr="00EA01A2">
        <w:rPr>
          <w:szCs w:val="24"/>
        </w:rPr>
        <w:t>assistenziali</w:t>
      </w:r>
      <w:r w:rsidRPr="00EA01A2">
        <w:rPr>
          <w:szCs w:val="24"/>
        </w:rPr>
        <w:t xml:space="preserve"> improntati al reale bisogno del territorio in cui opera al fine di estendere la valorizzazione delle risorse umane anche ai propri portatori di interesse;</w:t>
      </w:r>
    </w:p>
    <w:p w14:paraId="7C649035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napToGrid w:val="0"/>
          <w:szCs w:val="24"/>
        </w:rPr>
      </w:pPr>
      <w:r w:rsidRPr="00EA01A2">
        <w:rPr>
          <w:szCs w:val="24"/>
        </w:rPr>
        <w:t>intrattenere con la Pubblica Amministrazione e con gli enti erogatori di finanziamenti rapporti improntanti alla correttezza dei rapporti istituzionali, alla veridicità e trasparenza delle informazioni;</w:t>
      </w:r>
    </w:p>
    <w:p w14:paraId="52A842E4" w14:textId="032A5B69" w:rsidR="004B167A" w:rsidRPr="00EA01A2" w:rsidRDefault="004B167A" w:rsidP="00060C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napToGrid w:val="0"/>
          <w:szCs w:val="24"/>
        </w:rPr>
      </w:pPr>
      <w:r w:rsidRPr="00EA01A2">
        <w:rPr>
          <w:szCs w:val="24"/>
        </w:rPr>
        <w:t>operare nel mercato nel rispetto di alcuni principi etici fondamentali, quali onestà, imparzialità e rispetto di tutte le norme vigenti (leggi nazionali e comunitarie, regolamenti o codici interni, provvedimenti amministrativi, norme deontologiche).</w:t>
      </w:r>
      <w:bookmarkStart w:id="4" w:name="_Toc53481641"/>
    </w:p>
    <w:p w14:paraId="5166A253" w14:textId="77777777" w:rsidR="00060C38" w:rsidRPr="00EA01A2" w:rsidRDefault="00060C38" w:rsidP="00060C3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14" w:right="181"/>
        <w:jc w:val="both"/>
        <w:rPr>
          <w:snapToGrid w:val="0"/>
          <w:szCs w:val="24"/>
        </w:rPr>
      </w:pPr>
    </w:p>
    <w:p w14:paraId="23A72243" w14:textId="0A79D395" w:rsidR="00060C38" w:rsidRPr="00EA01A2" w:rsidRDefault="004B167A" w:rsidP="00060C38">
      <w:pPr>
        <w:pStyle w:val="Titolo1"/>
        <w:spacing w:after="120" w:line="240" w:lineRule="auto"/>
      </w:pPr>
      <w:bookmarkStart w:id="5" w:name="_Toc150857191"/>
      <w:r w:rsidRPr="00EA01A2">
        <w:t>3. DESTINATARI ED AMBITO DI APPLICAZIONE DEL CODICE</w:t>
      </w:r>
      <w:bookmarkEnd w:id="4"/>
      <w:bookmarkEnd w:id="5"/>
    </w:p>
    <w:p w14:paraId="729F3482" w14:textId="1FC6AB52" w:rsidR="004B167A" w:rsidRPr="00EA01A2" w:rsidRDefault="004B167A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 </w:t>
      </w:r>
      <w:r w:rsidRPr="00EA01A2">
        <w:rPr>
          <w:bCs/>
          <w:iCs/>
          <w:szCs w:val="24"/>
        </w:rPr>
        <w:t xml:space="preserve">destinatari del </w:t>
      </w:r>
      <w:r w:rsidR="005D7038" w:rsidRPr="00EA01A2">
        <w:rPr>
          <w:bCs/>
          <w:iCs/>
          <w:szCs w:val="24"/>
        </w:rPr>
        <w:t xml:space="preserve">presente </w:t>
      </w:r>
      <w:r w:rsidR="00236FE4" w:rsidRPr="00EA01A2">
        <w:rPr>
          <w:szCs w:val="24"/>
        </w:rPr>
        <w:t xml:space="preserve">Codice </w:t>
      </w:r>
      <w:r w:rsidR="007420AA" w:rsidRPr="00EA01A2">
        <w:rPr>
          <w:szCs w:val="24"/>
        </w:rPr>
        <w:t>e</w:t>
      </w:r>
      <w:r w:rsidR="00236FE4" w:rsidRPr="00EA01A2">
        <w:rPr>
          <w:szCs w:val="24"/>
        </w:rPr>
        <w:t xml:space="preserve">tico e di </w:t>
      </w:r>
      <w:r w:rsidR="007420AA" w:rsidRPr="00EA01A2">
        <w:rPr>
          <w:szCs w:val="24"/>
        </w:rPr>
        <w:t>c</w:t>
      </w:r>
      <w:r w:rsidR="00236FE4" w:rsidRPr="00EA01A2">
        <w:rPr>
          <w:szCs w:val="24"/>
        </w:rPr>
        <w:t xml:space="preserve">omportamento </w:t>
      </w:r>
      <w:r w:rsidRPr="00EA01A2">
        <w:rPr>
          <w:bCs/>
          <w:iCs/>
          <w:szCs w:val="24"/>
        </w:rPr>
        <w:t xml:space="preserve">sono </w:t>
      </w:r>
      <w:r w:rsidR="004C51D4" w:rsidRPr="00EA01A2">
        <w:rPr>
          <w:bCs/>
          <w:iCs/>
          <w:szCs w:val="24"/>
        </w:rPr>
        <w:t xml:space="preserve">le Cooperative consorziate, i </w:t>
      </w:r>
      <w:r w:rsidRPr="00EA01A2">
        <w:rPr>
          <w:bCs/>
          <w:iCs/>
          <w:szCs w:val="24"/>
        </w:rPr>
        <w:t>collaboratori</w:t>
      </w:r>
      <w:r w:rsidR="00645442" w:rsidRPr="00EA01A2">
        <w:rPr>
          <w:bCs/>
          <w:iCs/>
          <w:szCs w:val="24"/>
        </w:rPr>
        <w:t xml:space="preserve"> delle stesse che agiscono per nome e per conto del Consorzio</w:t>
      </w:r>
      <w:r w:rsidRPr="00EA01A2">
        <w:rPr>
          <w:bCs/>
          <w:iCs/>
          <w:szCs w:val="24"/>
        </w:rPr>
        <w:t xml:space="preserve">, </w:t>
      </w:r>
      <w:r w:rsidR="004C51D4" w:rsidRPr="00EA01A2">
        <w:rPr>
          <w:bCs/>
          <w:iCs/>
          <w:szCs w:val="24"/>
        </w:rPr>
        <w:t xml:space="preserve">gli </w:t>
      </w:r>
      <w:r w:rsidRPr="00EA01A2">
        <w:rPr>
          <w:bCs/>
          <w:iCs/>
          <w:szCs w:val="24"/>
        </w:rPr>
        <w:t xml:space="preserve">amministratori, </w:t>
      </w:r>
      <w:r w:rsidR="004C51D4" w:rsidRPr="00EA01A2">
        <w:rPr>
          <w:bCs/>
          <w:iCs/>
          <w:szCs w:val="24"/>
        </w:rPr>
        <w:t xml:space="preserve">i </w:t>
      </w:r>
      <w:r w:rsidRPr="00EA01A2">
        <w:rPr>
          <w:bCs/>
          <w:iCs/>
          <w:szCs w:val="24"/>
        </w:rPr>
        <w:t xml:space="preserve">fornitori, </w:t>
      </w:r>
      <w:r w:rsidR="004C51D4" w:rsidRPr="00EA01A2">
        <w:rPr>
          <w:bCs/>
          <w:iCs/>
          <w:szCs w:val="24"/>
        </w:rPr>
        <w:t xml:space="preserve">i </w:t>
      </w:r>
      <w:r w:rsidRPr="00EA01A2">
        <w:rPr>
          <w:bCs/>
          <w:iCs/>
          <w:szCs w:val="24"/>
        </w:rPr>
        <w:t xml:space="preserve">clienti/utenti, </w:t>
      </w:r>
      <w:r w:rsidR="004C51D4" w:rsidRPr="00EA01A2">
        <w:rPr>
          <w:bCs/>
          <w:iCs/>
          <w:szCs w:val="24"/>
        </w:rPr>
        <w:t xml:space="preserve">i </w:t>
      </w:r>
      <w:r w:rsidRPr="00EA01A2">
        <w:rPr>
          <w:bCs/>
          <w:iCs/>
          <w:szCs w:val="24"/>
        </w:rPr>
        <w:t>partner in ATI</w:t>
      </w:r>
      <w:r w:rsidR="00060C38" w:rsidRPr="00EA01A2">
        <w:rPr>
          <w:bCs/>
          <w:iCs/>
          <w:szCs w:val="24"/>
        </w:rPr>
        <w:t>, i dipendenti e i collaboratori</w:t>
      </w:r>
      <w:r w:rsidRPr="00EA01A2">
        <w:rPr>
          <w:bCs/>
          <w:iCs/>
          <w:szCs w:val="24"/>
        </w:rPr>
        <w:t xml:space="preserve"> </w:t>
      </w:r>
      <w:r w:rsidR="005D7038" w:rsidRPr="00EA01A2">
        <w:rPr>
          <w:bCs/>
          <w:iCs/>
          <w:szCs w:val="24"/>
        </w:rPr>
        <w:t>del Consorzio</w:t>
      </w:r>
      <w:r w:rsidRPr="00EA01A2">
        <w:rPr>
          <w:bCs/>
          <w:iCs/>
          <w:szCs w:val="24"/>
        </w:rPr>
        <w:t>, nonché</w:t>
      </w:r>
      <w:r w:rsidRPr="00EA01A2">
        <w:rPr>
          <w:szCs w:val="24"/>
        </w:rPr>
        <w:t xml:space="preserve"> tutti coloro che, direttamente o indirettamente, stabilmente o temporaneamente, instaurano rapporti o relazioni con </w:t>
      </w:r>
      <w:r w:rsidR="005D7038" w:rsidRPr="00EA01A2">
        <w:rPr>
          <w:szCs w:val="24"/>
        </w:rPr>
        <w:t xml:space="preserve">il Consorzio </w:t>
      </w:r>
      <w:r w:rsidR="00060C38" w:rsidRPr="00EA01A2">
        <w:rPr>
          <w:szCs w:val="24"/>
        </w:rPr>
        <w:t>Sol.Co</w:t>
      </w:r>
      <w:r w:rsidRPr="00EA01A2">
        <w:rPr>
          <w:szCs w:val="24"/>
        </w:rPr>
        <w:t xml:space="preserve">, </w:t>
      </w:r>
      <w:r w:rsidR="005D7038" w:rsidRPr="00EA01A2">
        <w:rPr>
          <w:szCs w:val="24"/>
        </w:rPr>
        <w:t>compresa</w:t>
      </w:r>
      <w:r w:rsidRPr="00EA01A2">
        <w:rPr>
          <w:szCs w:val="24"/>
        </w:rPr>
        <w:t xml:space="preserve"> la Pubblica Amministrazione.</w:t>
      </w:r>
    </w:p>
    <w:p w14:paraId="60AE44D4" w14:textId="1D82EA52" w:rsidR="004B167A" w:rsidRPr="00EA01A2" w:rsidRDefault="004B167A" w:rsidP="004B167A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A fronte di ciò, </w:t>
      </w:r>
      <w:r w:rsidR="00F35655" w:rsidRPr="00EA01A2">
        <w:rPr>
          <w:szCs w:val="24"/>
        </w:rPr>
        <w:t>il Consorzio</w:t>
      </w:r>
      <w:r w:rsidRPr="00EA01A2">
        <w:rPr>
          <w:szCs w:val="24"/>
        </w:rPr>
        <w:t xml:space="preserve"> promuove la più ampia diffusione del Codice presso tutti i soggetti interessati, la corretta interpretazione dei suoi contenuti, e fornisce gli strumenti più adeguati </w:t>
      </w:r>
      <w:r w:rsidR="007420AA" w:rsidRPr="00EA01A2">
        <w:rPr>
          <w:szCs w:val="24"/>
        </w:rPr>
        <w:t>a</w:t>
      </w:r>
      <w:r w:rsidRPr="00EA01A2">
        <w:rPr>
          <w:szCs w:val="24"/>
        </w:rPr>
        <w:t xml:space="preserve">  favorirne  l’applicazione.</w:t>
      </w:r>
    </w:p>
    <w:p w14:paraId="689ED90E" w14:textId="77777777" w:rsidR="004B167A" w:rsidRPr="00EA01A2" w:rsidRDefault="004B167A">
      <w:pPr>
        <w:spacing w:after="120"/>
        <w:ind w:right="181"/>
        <w:jc w:val="both"/>
        <w:rPr>
          <w:b/>
          <w:snapToGrid w:val="0"/>
          <w:szCs w:val="24"/>
        </w:rPr>
      </w:pPr>
    </w:p>
    <w:p w14:paraId="7ACAD181" w14:textId="367B105D" w:rsidR="004B167A" w:rsidRPr="00EA01A2" w:rsidRDefault="004B167A" w:rsidP="00060C38">
      <w:pPr>
        <w:pStyle w:val="Titolo1"/>
        <w:spacing w:after="120" w:line="240" w:lineRule="auto"/>
      </w:pPr>
      <w:bookmarkStart w:id="6" w:name="_Toc150857192"/>
      <w:bookmarkStart w:id="7" w:name="_Toc53481644"/>
      <w:r w:rsidRPr="00EA01A2">
        <w:t>4. PRINCIPI DI RIFERIMENTO</w:t>
      </w:r>
      <w:bookmarkEnd w:id="6"/>
    </w:p>
    <w:p w14:paraId="22B13F0E" w14:textId="77777777" w:rsidR="00060C38" w:rsidRPr="00EA01A2" w:rsidRDefault="00060C38" w:rsidP="005F1588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1D44E0E" w14:textId="1598D1B1" w:rsidR="004B167A" w:rsidRPr="00EA01A2" w:rsidRDefault="004B167A" w:rsidP="005F1588">
      <w:pPr>
        <w:pStyle w:val="Titolo2"/>
        <w:spacing w:after="120" w:line="240" w:lineRule="auto"/>
        <w:ind w:right="181"/>
        <w:jc w:val="both"/>
      </w:pPr>
      <w:bookmarkStart w:id="8" w:name="_Toc150857193"/>
      <w:r w:rsidRPr="00EA01A2">
        <w:rPr>
          <w:rFonts w:ascii="Times New Roman" w:hAnsi="Times New Roman" w:cs="Times New Roman"/>
          <w:snapToGrid w:val="0"/>
          <w:sz w:val="24"/>
          <w:szCs w:val="24"/>
        </w:rPr>
        <w:t>4.1 Rispetto della Legge</w:t>
      </w:r>
      <w:bookmarkEnd w:id="7"/>
      <w:bookmarkEnd w:id="8"/>
    </w:p>
    <w:p w14:paraId="58C3433B" w14:textId="62695D57" w:rsidR="00C0095C" w:rsidRPr="00EA01A2" w:rsidRDefault="005F1588">
      <w:pPr>
        <w:spacing w:after="120"/>
        <w:ind w:right="181"/>
        <w:jc w:val="both"/>
        <w:rPr>
          <w:snapToGrid w:val="0"/>
          <w:szCs w:val="24"/>
        </w:rPr>
      </w:pPr>
      <w:r w:rsidRPr="00EA01A2">
        <w:rPr>
          <w:snapToGrid w:val="0"/>
          <w:szCs w:val="24"/>
        </w:rPr>
        <w:t>I</w:t>
      </w:r>
      <w:r w:rsidR="00F35655" w:rsidRPr="00EA01A2">
        <w:rPr>
          <w:snapToGrid w:val="0"/>
          <w:szCs w:val="24"/>
        </w:rPr>
        <w:t>l Consorzio</w:t>
      </w:r>
      <w:r w:rsidR="004B167A" w:rsidRPr="00EA01A2">
        <w:rPr>
          <w:snapToGrid w:val="0"/>
          <w:szCs w:val="24"/>
        </w:rPr>
        <w:t xml:space="preserve"> esige </w:t>
      </w:r>
      <w:r w:rsidR="00F35655" w:rsidRPr="00EA01A2">
        <w:rPr>
          <w:snapToGrid w:val="0"/>
          <w:szCs w:val="24"/>
        </w:rPr>
        <w:t xml:space="preserve">da parte </w:t>
      </w:r>
      <w:r w:rsidR="00060C38" w:rsidRPr="00EA01A2">
        <w:rPr>
          <w:snapToGrid w:val="0"/>
          <w:szCs w:val="24"/>
        </w:rPr>
        <w:t xml:space="preserve">dei propri dipendenti, </w:t>
      </w:r>
      <w:r w:rsidR="00B03ECE" w:rsidRPr="00EA01A2">
        <w:rPr>
          <w:snapToGrid w:val="0"/>
          <w:szCs w:val="24"/>
        </w:rPr>
        <w:t xml:space="preserve">e da </w:t>
      </w:r>
      <w:r w:rsidR="00060C38" w:rsidRPr="00EA01A2">
        <w:rPr>
          <w:snapToGrid w:val="0"/>
          <w:szCs w:val="24"/>
        </w:rPr>
        <w:t xml:space="preserve">quelli </w:t>
      </w:r>
      <w:r w:rsidR="00F35655" w:rsidRPr="00EA01A2">
        <w:rPr>
          <w:snapToGrid w:val="0"/>
          <w:szCs w:val="24"/>
        </w:rPr>
        <w:t>delle Cooperative consorziate</w:t>
      </w:r>
      <w:r w:rsidR="004B167A" w:rsidRPr="00EA01A2">
        <w:rPr>
          <w:snapToGrid w:val="0"/>
          <w:szCs w:val="24"/>
        </w:rPr>
        <w:t>,</w:t>
      </w:r>
      <w:r w:rsidR="00F35655" w:rsidRPr="00EA01A2">
        <w:rPr>
          <w:snapToGrid w:val="0"/>
          <w:szCs w:val="24"/>
        </w:rPr>
        <w:t xml:space="preserve"> nonché</w:t>
      </w:r>
      <w:r w:rsidR="004B167A" w:rsidRPr="00EA01A2">
        <w:rPr>
          <w:snapToGrid w:val="0"/>
          <w:szCs w:val="24"/>
        </w:rPr>
        <w:t xml:space="preserve"> amministratori </w:t>
      </w:r>
      <w:r w:rsidR="00F35655" w:rsidRPr="00EA01A2">
        <w:rPr>
          <w:snapToGrid w:val="0"/>
          <w:szCs w:val="24"/>
        </w:rPr>
        <w:t xml:space="preserve">o </w:t>
      </w:r>
      <w:r w:rsidR="004B167A" w:rsidRPr="00EA01A2">
        <w:rPr>
          <w:snapToGrid w:val="0"/>
          <w:szCs w:val="24"/>
        </w:rPr>
        <w:t xml:space="preserve">da chiunque svolga, a qualsiasi titolo, funzioni di rappresentanza, anche di fatto, il rispetto della legislazione nazionale, della normativa comunitaria, delle </w:t>
      </w:r>
      <w:r w:rsidR="00A12ACA" w:rsidRPr="00EA01A2">
        <w:rPr>
          <w:snapToGrid w:val="0"/>
          <w:szCs w:val="24"/>
        </w:rPr>
        <w:t>disposizioni</w:t>
      </w:r>
      <w:r w:rsidR="004B167A" w:rsidRPr="00EA01A2">
        <w:rPr>
          <w:snapToGrid w:val="0"/>
          <w:szCs w:val="24"/>
        </w:rPr>
        <w:t xml:space="preserve">, dei </w:t>
      </w:r>
      <w:r w:rsidR="004B167A" w:rsidRPr="00EA01A2">
        <w:rPr>
          <w:snapToGrid w:val="0"/>
          <w:szCs w:val="24"/>
        </w:rPr>
        <w:lastRenderedPageBreak/>
        <w:t xml:space="preserve">regolamenti e degli atti amministrativi degli </w:t>
      </w:r>
      <w:r w:rsidR="00F35655" w:rsidRPr="00EA01A2">
        <w:rPr>
          <w:snapToGrid w:val="0"/>
          <w:szCs w:val="24"/>
        </w:rPr>
        <w:t>E</w:t>
      </w:r>
      <w:r w:rsidR="004B167A" w:rsidRPr="00EA01A2">
        <w:rPr>
          <w:snapToGrid w:val="0"/>
          <w:szCs w:val="24"/>
        </w:rPr>
        <w:t>nti territoriali</w:t>
      </w:r>
      <w:r w:rsidR="00A12ACA" w:rsidRPr="00EA01A2">
        <w:rPr>
          <w:snapToGrid w:val="0"/>
          <w:szCs w:val="24"/>
        </w:rPr>
        <w:t xml:space="preserve"> e,</w:t>
      </w:r>
      <w:r w:rsidR="004B167A" w:rsidRPr="00EA01A2">
        <w:rPr>
          <w:snapToGrid w:val="0"/>
          <w:szCs w:val="24"/>
        </w:rPr>
        <w:t xml:space="preserve"> in generale</w:t>
      </w:r>
      <w:r w:rsidR="00A12ACA" w:rsidRPr="00EA01A2">
        <w:rPr>
          <w:snapToGrid w:val="0"/>
          <w:szCs w:val="24"/>
        </w:rPr>
        <w:t>,</w:t>
      </w:r>
      <w:r w:rsidR="004B167A" w:rsidRPr="00EA01A2">
        <w:rPr>
          <w:snapToGrid w:val="0"/>
          <w:szCs w:val="24"/>
        </w:rPr>
        <w:t xml:space="preserve"> di tutte le norme vigenti e dei principi e procedure a tale scopo preordinate, nonché dei comportamenti eticamente corretti, tali da non pregiudicare l’affidabilità morale e professionale </w:t>
      </w:r>
      <w:r w:rsidR="00F35655" w:rsidRPr="00EA01A2">
        <w:rPr>
          <w:snapToGrid w:val="0"/>
          <w:szCs w:val="24"/>
        </w:rPr>
        <w:t>del Consorzio</w:t>
      </w:r>
      <w:r w:rsidR="00C0095C" w:rsidRPr="00EA01A2">
        <w:rPr>
          <w:snapToGrid w:val="0"/>
          <w:szCs w:val="24"/>
        </w:rPr>
        <w:t xml:space="preserve">. </w:t>
      </w:r>
    </w:p>
    <w:p w14:paraId="42F32F5C" w14:textId="066CA3FB" w:rsidR="00060C38" w:rsidRPr="00EA01A2" w:rsidRDefault="00C0095C" w:rsidP="00060C38">
      <w:pPr>
        <w:spacing w:after="120"/>
        <w:ind w:right="181"/>
        <w:jc w:val="both"/>
        <w:rPr>
          <w:snapToGrid w:val="0"/>
          <w:szCs w:val="24"/>
        </w:rPr>
      </w:pPr>
      <w:r w:rsidRPr="00EA01A2">
        <w:rPr>
          <w:snapToGrid w:val="0"/>
          <w:szCs w:val="24"/>
        </w:rPr>
        <w:t>I</w:t>
      </w:r>
      <w:r w:rsidR="00645442" w:rsidRPr="00EA01A2">
        <w:rPr>
          <w:snapToGrid w:val="0"/>
          <w:szCs w:val="24"/>
        </w:rPr>
        <w:t>n particolare</w:t>
      </w:r>
      <w:r w:rsidR="002B3837" w:rsidRPr="00EA01A2">
        <w:rPr>
          <w:snapToGrid w:val="0"/>
          <w:szCs w:val="24"/>
        </w:rPr>
        <w:t xml:space="preserve">, </w:t>
      </w:r>
      <w:r w:rsidR="00645442" w:rsidRPr="00EA01A2">
        <w:rPr>
          <w:snapToGrid w:val="0"/>
          <w:szCs w:val="24"/>
        </w:rPr>
        <w:t xml:space="preserve">comportamenti che </w:t>
      </w:r>
      <w:r w:rsidRPr="00EA01A2">
        <w:rPr>
          <w:snapToGrid w:val="0"/>
          <w:szCs w:val="24"/>
        </w:rPr>
        <w:t xml:space="preserve">anche solo potenzialmente </w:t>
      </w:r>
      <w:r w:rsidR="00645442" w:rsidRPr="00EA01A2">
        <w:rPr>
          <w:snapToGrid w:val="0"/>
          <w:szCs w:val="24"/>
        </w:rPr>
        <w:t xml:space="preserve">possano essere interpretati come corruttivi, </w:t>
      </w:r>
      <w:r w:rsidRPr="00EA01A2">
        <w:rPr>
          <w:snapToGrid w:val="0"/>
          <w:szCs w:val="24"/>
        </w:rPr>
        <w:t xml:space="preserve">malversativi o in conflitto d’interesse con gli interessi legittimi del Consorzio, </w:t>
      </w:r>
      <w:r w:rsidR="002B3837" w:rsidRPr="00EA01A2">
        <w:rPr>
          <w:snapToGrid w:val="0"/>
          <w:szCs w:val="24"/>
        </w:rPr>
        <w:t xml:space="preserve">sono da ritenersi inammissibili, e come tali </w:t>
      </w:r>
      <w:r w:rsidR="00A12ACA" w:rsidRPr="00EA01A2">
        <w:rPr>
          <w:snapToGrid w:val="0"/>
          <w:szCs w:val="24"/>
        </w:rPr>
        <w:t>sono</w:t>
      </w:r>
      <w:r w:rsidR="002B3837" w:rsidRPr="00EA01A2">
        <w:rPr>
          <w:snapToGrid w:val="0"/>
          <w:szCs w:val="24"/>
        </w:rPr>
        <w:t xml:space="preserve"> </w:t>
      </w:r>
      <w:r w:rsidRPr="00EA01A2">
        <w:rPr>
          <w:snapToGrid w:val="0"/>
          <w:szCs w:val="24"/>
        </w:rPr>
        <w:t xml:space="preserve">esplicitamente </w:t>
      </w:r>
      <w:r w:rsidR="002B3837" w:rsidRPr="00EA01A2">
        <w:rPr>
          <w:snapToGrid w:val="0"/>
          <w:szCs w:val="24"/>
        </w:rPr>
        <w:t>v</w:t>
      </w:r>
      <w:r w:rsidRPr="00EA01A2">
        <w:rPr>
          <w:snapToGrid w:val="0"/>
          <w:szCs w:val="24"/>
        </w:rPr>
        <w:t>ietati</w:t>
      </w:r>
      <w:r w:rsidR="004B167A" w:rsidRPr="00EA01A2">
        <w:rPr>
          <w:snapToGrid w:val="0"/>
          <w:szCs w:val="24"/>
        </w:rPr>
        <w:t>.</w:t>
      </w:r>
    </w:p>
    <w:p w14:paraId="539F3128" w14:textId="77777777" w:rsidR="00060C38" w:rsidRPr="00EA01A2" w:rsidRDefault="00060C38" w:rsidP="005F1588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FA600D1" w14:textId="6169FCAA" w:rsidR="00F35655" w:rsidRPr="00EA01A2" w:rsidRDefault="004B167A" w:rsidP="005F1588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9" w:name="_Toc150857194"/>
      <w:r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4.2 </w:t>
      </w:r>
      <w:r w:rsidR="00994159" w:rsidRPr="00EA01A2">
        <w:rPr>
          <w:rFonts w:ascii="Times New Roman" w:hAnsi="Times New Roman" w:cs="Times New Roman"/>
          <w:snapToGrid w:val="0"/>
          <w:sz w:val="24"/>
          <w:szCs w:val="24"/>
        </w:rPr>
        <w:t>Mutualismo</w:t>
      </w:r>
      <w:bookmarkEnd w:id="9"/>
    </w:p>
    <w:p w14:paraId="336EB2FE" w14:textId="1EE53537" w:rsidR="00994159" w:rsidRPr="00EA01A2" w:rsidRDefault="00994159" w:rsidP="00060C38">
      <w:pPr>
        <w:spacing w:after="120"/>
        <w:ind w:right="181"/>
        <w:jc w:val="both"/>
        <w:rPr>
          <w:snapToGrid w:val="0"/>
          <w:szCs w:val="24"/>
        </w:rPr>
      </w:pPr>
      <w:r w:rsidRPr="00EA01A2">
        <w:rPr>
          <w:snapToGrid w:val="0"/>
          <w:szCs w:val="24"/>
        </w:rPr>
        <w:t xml:space="preserve">In coerenza con la natura consortile e la forma cooperativa, </w:t>
      </w:r>
      <w:r w:rsidR="00F35655" w:rsidRPr="00EA01A2">
        <w:rPr>
          <w:szCs w:val="24"/>
        </w:rPr>
        <w:t xml:space="preserve">il Consorzio </w:t>
      </w:r>
      <w:r w:rsidR="00060C38" w:rsidRPr="00EA01A2">
        <w:rPr>
          <w:szCs w:val="24"/>
        </w:rPr>
        <w:t xml:space="preserve">Sol.Co </w:t>
      </w:r>
      <w:r w:rsidRPr="00EA01A2">
        <w:rPr>
          <w:snapToGrid w:val="0"/>
          <w:szCs w:val="24"/>
        </w:rPr>
        <w:t xml:space="preserve">opera per promuovere e sostenere il migliore e più efficiente esercizio delle attività imprenditoriali </w:t>
      </w:r>
      <w:r w:rsidR="00F35655" w:rsidRPr="00EA01A2">
        <w:rPr>
          <w:snapToGrid w:val="0"/>
          <w:szCs w:val="24"/>
        </w:rPr>
        <w:t>delle Cooperative associate allo stesso</w:t>
      </w:r>
      <w:r w:rsidRPr="00EA01A2">
        <w:rPr>
          <w:snapToGrid w:val="0"/>
          <w:szCs w:val="24"/>
        </w:rPr>
        <w:t xml:space="preserve">. </w:t>
      </w:r>
      <w:r w:rsidR="00F35655" w:rsidRPr="00EA01A2">
        <w:rPr>
          <w:snapToGrid w:val="0"/>
          <w:szCs w:val="24"/>
        </w:rPr>
        <w:t>Infatti, n</w:t>
      </w:r>
      <w:r w:rsidRPr="00EA01A2">
        <w:rPr>
          <w:snapToGrid w:val="0"/>
          <w:szCs w:val="24"/>
        </w:rPr>
        <w:t>elle relazioni con i propri soci</w:t>
      </w:r>
      <w:r w:rsidR="00F35655" w:rsidRPr="00EA01A2">
        <w:rPr>
          <w:snapToGrid w:val="0"/>
          <w:szCs w:val="24"/>
        </w:rPr>
        <w:t xml:space="preserve">, il Consorzio </w:t>
      </w:r>
      <w:r w:rsidRPr="00EA01A2">
        <w:rPr>
          <w:snapToGrid w:val="0"/>
          <w:szCs w:val="24"/>
        </w:rPr>
        <w:t>s’impegna a una gestione ispirata al principio di mutualismo ed al riconoscimento, alla valorizzazione e soddisfazione di bisogni e competenze dei soci medesimi.</w:t>
      </w:r>
    </w:p>
    <w:p w14:paraId="7CFCCA5C" w14:textId="77777777" w:rsidR="00060C38" w:rsidRPr="00EA01A2" w:rsidRDefault="00060C38" w:rsidP="005F1588">
      <w:pPr>
        <w:rPr>
          <w:b/>
          <w:bCs/>
          <w:snapToGrid w:val="0"/>
          <w:szCs w:val="24"/>
        </w:rPr>
      </w:pPr>
    </w:p>
    <w:p w14:paraId="38D577F1" w14:textId="1D2DB170" w:rsidR="004B167A" w:rsidRPr="00EA01A2" w:rsidRDefault="00994159" w:rsidP="005F658C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0" w:name="_Toc150857195"/>
      <w:r w:rsidRPr="00EA01A2">
        <w:rPr>
          <w:rFonts w:ascii="Times New Roman" w:hAnsi="Times New Roman" w:cs="Times New Roman"/>
          <w:snapToGrid w:val="0"/>
          <w:sz w:val="24"/>
          <w:szCs w:val="24"/>
        </w:rPr>
        <w:t>4.3 Onestà</w:t>
      </w:r>
      <w:bookmarkEnd w:id="10"/>
    </w:p>
    <w:p w14:paraId="5F333D55" w14:textId="7F2EBEA6" w:rsidR="00060C38" w:rsidRPr="00EA01A2" w:rsidRDefault="004B167A" w:rsidP="00060C38">
      <w:pPr>
        <w:spacing w:after="120"/>
        <w:ind w:right="181"/>
        <w:jc w:val="both"/>
        <w:rPr>
          <w:snapToGrid w:val="0"/>
          <w:szCs w:val="24"/>
        </w:rPr>
      </w:pPr>
      <w:r w:rsidRPr="00EA01A2">
        <w:t xml:space="preserve">L’onestà rappresenta il principio fondamentale per tutte le attività </w:t>
      </w:r>
      <w:r w:rsidR="00F35655" w:rsidRPr="00EA01A2">
        <w:t xml:space="preserve">del Consorzio </w:t>
      </w:r>
      <w:r w:rsidR="00060C38" w:rsidRPr="00EA01A2">
        <w:rPr>
          <w:szCs w:val="24"/>
        </w:rPr>
        <w:t>Sol.Co</w:t>
      </w:r>
      <w:r w:rsidR="00B03ECE" w:rsidRPr="00EA01A2">
        <w:rPr>
          <w:szCs w:val="24"/>
        </w:rPr>
        <w:t>,</w:t>
      </w:r>
      <w:r w:rsidR="00060C38" w:rsidRPr="00EA01A2">
        <w:rPr>
          <w:szCs w:val="24"/>
        </w:rPr>
        <w:t xml:space="preserve"> </w:t>
      </w:r>
      <w:r w:rsidRPr="00EA01A2">
        <w:t>le sue iniziative, i suoi rendiconti</w:t>
      </w:r>
      <w:r w:rsidR="00A12ACA" w:rsidRPr="00EA01A2">
        <w:t xml:space="preserve">, </w:t>
      </w:r>
      <w:r w:rsidRPr="00EA01A2">
        <w:t>le sue comunicazioni</w:t>
      </w:r>
      <w:r w:rsidR="00A12ACA" w:rsidRPr="00EA01A2">
        <w:t>,</w:t>
      </w:r>
      <w:r w:rsidRPr="00EA01A2">
        <w:t xml:space="preserve"> e costituisce elemento essenziale della gestione.</w:t>
      </w:r>
      <w:r w:rsidR="00833AB6" w:rsidRPr="00EA01A2">
        <w:t xml:space="preserve"> </w:t>
      </w:r>
      <w:r w:rsidRPr="00EA01A2">
        <w:rPr>
          <w:szCs w:val="24"/>
        </w:rPr>
        <w:t>I rapporti con</w:t>
      </w:r>
      <w:r w:rsidR="000E75A1" w:rsidRPr="00EA01A2">
        <w:rPr>
          <w:szCs w:val="24"/>
        </w:rPr>
        <w:t xml:space="preserve"> </w:t>
      </w:r>
      <w:r w:rsidR="005F1588" w:rsidRPr="00EA01A2">
        <w:rPr>
          <w:szCs w:val="24"/>
        </w:rPr>
        <w:t>i portatori di interesse</w:t>
      </w:r>
      <w:r w:rsidRPr="00EA01A2">
        <w:rPr>
          <w:szCs w:val="24"/>
        </w:rPr>
        <w:t xml:space="preserve"> sono </w:t>
      </w:r>
      <w:r w:rsidR="00F77E0B" w:rsidRPr="00EA01A2">
        <w:rPr>
          <w:szCs w:val="24"/>
        </w:rPr>
        <w:t xml:space="preserve">reciprocamente </w:t>
      </w:r>
      <w:r w:rsidRPr="00EA01A2">
        <w:rPr>
          <w:szCs w:val="24"/>
        </w:rPr>
        <w:t xml:space="preserve">improntati a criteri e comportamenti di </w:t>
      </w:r>
      <w:r w:rsidRPr="00EA01A2">
        <w:rPr>
          <w:snapToGrid w:val="0"/>
          <w:szCs w:val="24"/>
        </w:rPr>
        <w:t>correttezza, collaborazione, lealtà</w:t>
      </w:r>
      <w:r w:rsidR="00F77E0B" w:rsidRPr="00EA01A2">
        <w:rPr>
          <w:snapToGrid w:val="0"/>
          <w:szCs w:val="24"/>
        </w:rPr>
        <w:t>,</w:t>
      </w:r>
      <w:r w:rsidRPr="00EA01A2">
        <w:rPr>
          <w:snapToGrid w:val="0"/>
          <w:szCs w:val="24"/>
        </w:rPr>
        <w:t xml:space="preserve"> rispetto</w:t>
      </w:r>
      <w:r w:rsidR="00C0095C" w:rsidRPr="00EA01A2">
        <w:rPr>
          <w:snapToGrid w:val="0"/>
          <w:szCs w:val="24"/>
        </w:rPr>
        <w:t xml:space="preserve"> e completezza delle informazioni</w:t>
      </w:r>
      <w:r w:rsidR="00F77E0B" w:rsidRPr="00EA01A2">
        <w:rPr>
          <w:snapToGrid w:val="0"/>
          <w:szCs w:val="24"/>
        </w:rPr>
        <w:t xml:space="preserve"> fornite.</w:t>
      </w:r>
      <w:r w:rsidRPr="00EA01A2">
        <w:rPr>
          <w:snapToGrid w:val="0"/>
          <w:szCs w:val="24"/>
        </w:rPr>
        <w:t xml:space="preserve">  </w:t>
      </w:r>
    </w:p>
    <w:p w14:paraId="658F1F40" w14:textId="77777777" w:rsidR="00060C38" w:rsidRPr="00EA01A2" w:rsidRDefault="00060C38" w:rsidP="00060C38">
      <w:pPr>
        <w:rPr>
          <w:b/>
          <w:bCs/>
          <w:snapToGrid w:val="0"/>
          <w:szCs w:val="24"/>
        </w:rPr>
      </w:pPr>
      <w:bookmarkStart w:id="11" w:name="_Toc53481645"/>
    </w:p>
    <w:p w14:paraId="03307282" w14:textId="2FB53EE9" w:rsidR="00F35655" w:rsidRPr="00EA01A2" w:rsidRDefault="00994159" w:rsidP="002233BA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2" w:name="_Toc150857196"/>
      <w:r w:rsidRPr="00EA01A2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5F658C" w:rsidRPr="00EA01A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Integrità,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2ACA" w:rsidRPr="00EA01A2"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>rasparenza e completezza dell’informazione</w:t>
      </w:r>
      <w:bookmarkEnd w:id="11"/>
      <w:bookmarkEnd w:id="12"/>
    </w:p>
    <w:p w14:paraId="74A584EB" w14:textId="507EB9AC" w:rsidR="004B167A" w:rsidRPr="00EA01A2" w:rsidRDefault="00F35655" w:rsidP="004B167A">
      <w:pPr>
        <w:spacing w:after="120"/>
        <w:ind w:right="181"/>
        <w:jc w:val="both"/>
        <w:rPr>
          <w:snapToGrid w:val="0"/>
          <w:szCs w:val="24"/>
        </w:rPr>
      </w:pPr>
      <w:r w:rsidRPr="00EA01A2">
        <w:rPr>
          <w:snapToGrid w:val="0"/>
          <w:szCs w:val="24"/>
        </w:rPr>
        <w:t>Il Consorzio</w:t>
      </w:r>
      <w:r w:rsidRPr="00EA01A2">
        <w:rPr>
          <w:szCs w:val="24"/>
        </w:rPr>
        <w:t xml:space="preserve"> </w:t>
      </w:r>
      <w:r w:rsidR="00060C38" w:rsidRPr="00EA01A2">
        <w:rPr>
          <w:szCs w:val="24"/>
        </w:rPr>
        <w:t xml:space="preserve">Sol.Co </w:t>
      </w:r>
      <w:r w:rsidR="004B167A" w:rsidRPr="00EA01A2">
        <w:rPr>
          <w:snapToGrid w:val="0"/>
          <w:szCs w:val="24"/>
        </w:rPr>
        <w:t>riconosce il valore fondamentale della corrett</w:t>
      </w:r>
      <w:r w:rsidR="00F77E0B" w:rsidRPr="00EA01A2">
        <w:rPr>
          <w:snapToGrid w:val="0"/>
          <w:szCs w:val="24"/>
        </w:rPr>
        <w:t>ezza</w:t>
      </w:r>
      <w:r w:rsidR="004B167A" w:rsidRPr="00EA01A2">
        <w:rPr>
          <w:snapToGrid w:val="0"/>
          <w:szCs w:val="24"/>
        </w:rPr>
        <w:t xml:space="preserve"> </w:t>
      </w:r>
      <w:r w:rsidR="00F77E0B" w:rsidRPr="00EA01A2">
        <w:rPr>
          <w:snapToGrid w:val="0"/>
          <w:szCs w:val="24"/>
        </w:rPr>
        <w:t xml:space="preserve">delle informazioni  </w:t>
      </w:r>
      <w:r w:rsidR="00C0095C" w:rsidRPr="00EA01A2">
        <w:rPr>
          <w:snapToGrid w:val="0"/>
          <w:szCs w:val="24"/>
        </w:rPr>
        <w:t>reciproca</w:t>
      </w:r>
      <w:r w:rsidR="00F77E0B" w:rsidRPr="00EA01A2">
        <w:rPr>
          <w:snapToGrid w:val="0"/>
          <w:szCs w:val="24"/>
        </w:rPr>
        <w:t>mente scambiate con</w:t>
      </w:r>
      <w:r w:rsidR="00C0095C" w:rsidRPr="00EA01A2">
        <w:rPr>
          <w:snapToGrid w:val="0"/>
          <w:szCs w:val="24"/>
        </w:rPr>
        <w:t xml:space="preserve"> le </w:t>
      </w:r>
      <w:r w:rsidRPr="00EA01A2">
        <w:rPr>
          <w:snapToGrid w:val="0"/>
          <w:szCs w:val="24"/>
        </w:rPr>
        <w:t>Cooperative consorziate</w:t>
      </w:r>
      <w:r w:rsidR="004B167A" w:rsidRPr="00EA01A2">
        <w:rPr>
          <w:snapToGrid w:val="0"/>
          <w:szCs w:val="24"/>
        </w:rPr>
        <w:t xml:space="preserve">, </w:t>
      </w:r>
      <w:r w:rsidR="00F77E0B" w:rsidRPr="00EA01A2">
        <w:rPr>
          <w:snapToGrid w:val="0"/>
          <w:szCs w:val="24"/>
        </w:rPr>
        <w:t xml:space="preserve">nonché </w:t>
      </w:r>
      <w:r w:rsidR="004B167A" w:rsidRPr="00EA01A2">
        <w:rPr>
          <w:snapToGrid w:val="0"/>
          <w:szCs w:val="24"/>
        </w:rPr>
        <w:t xml:space="preserve">gli organi e </w:t>
      </w:r>
      <w:r w:rsidR="00F77E0B" w:rsidRPr="00EA01A2">
        <w:rPr>
          <w:snapToGrid w:val="0"/>
          <w:szCs w:val="24"/>
        </w:rPr>
        <w:t>le</w:t>
      </w:r>
      <w:r w:rsidR="004B167A" w:rsidRPr="00EA01A2">
        <w:rPr>
          <w:snapToGrid w:val="0"/>
          <w:szCs w:val="24"/>
        </w:rPr>
        <w:t xml:space="preserve"> funzioni competenti, in ordine ai fatti significativi concernenti la gestione societaria e contabile, e in alcun modo giustifica azioni </w:t>
      </w:r>
      <w:r w:rsidRPr="00EA01A2">
        <w:rPr>
          <w:snapToGrid w:val="0"/>
          <w:szCs w:val="24"/>
        </w:rPr>
        <w:t>che</w:t>
      </w:r>
      <w:r w:rsidR="00F77E0B" w:rsidRPr="00EA01A2">
        <w:rPr>
          <w:snapToGrid w:val="0"/>
          <w:szCs w:val="24"/>
        </w:rPr>
        <w:t xml:space="preserve"> </w:t>
      </w:r>
      <w:r w:rsidR="004B167A" w:rsidRPr="00EA01A2">
        <w:rPr>
          <w:snapToGrid w:val="0"/>
          <w:szCs w:val="24"/>
        </w:rPr>
        <w:t xml:space="preserve">impediscano il controllo da parte degli </w:t>
      </w:r>
      <w:r w:rsidRPr="00EA01A2">
        <w:rPr>
          <w:snapToGrid w:val="0"/>
          <w:szCs w:val="24"/>
        </w:rPr>
        <w:t>E</w:t>
      </w:r>
      <w:r w:rsidR="004B167A" w:rsidRPr="00EA01A2">
        <w:rPr>
          <w:snapToGrid w:val="0"/>
          <w:szCs w:val="24"/>
        </w:rPr>
        <w:t>nti od organizzazioni preposte.</w:t>
      </w:r>
    </w:p>
    <w:p w14:paraId="0CE92536" w14:textId="5D355322" w:rsidR="004B167A" w:rsidRPr="00EA01A2" w:rsidRDefault="00F35655" w:rsidP="004B167A">
      <w:pPr>
        <w:spacing w:after="120"/>
        <w:ind w:right="181"/>
        <w:jc w:val="both"/>
        <w:rPr>
          <w:snapToGrid w:val="0"/>
          <w:szCs w:val="24"/>
        </w:rPr>
      </w:pPr>
      <w:r w:rsidRPr="00EA01A2">
        <w:rPr>
          <w:szCs w:val="24"/>
        </w:rPr>
        <w:t xml:space="preserve">Il Consorzio </w:t>
      </w:r>
      <w:r w:rsidR="004B167A" w:rsidRPr="00EA01A2">
        <w:rPr>
          <w:snapToGrid w:val="0"/>
          <w:szCs w:val="24"/>
        </w:rPr>
        <w:t>favorisce un flusso di informazioni continuo, puntuale e completo fra</w:t>
      </w:r>
      <w:r w:rsidR="00B03ECE" w:rsidRPr="00EA01A2">
        <w:rPr>
          <w:snapToGrid w:val="0"/>
          <w:szCs w:val="24"/>
        </w:rPr>
        <w:t xml:space="preserve"> i propri dipendenti,</w:t>
      </w:r>
      <w:r w:rsidR="004B167A" w:rsidRPr="00EA01A2">
        <w:rPr>
          <w:snapToGrid w:val="0"/>
          <w:szCs w:val="24"/>
        </w:rPr>
        <w:t xml:space="preserve"> </w:t>
      </w:r>
      <w:r w:rsidRPr="00EA01A2">
        <w:rPr>
          <w:snapToGrid w:val="0"/>
          <w:szCs w:val="24"/>
        </w:rPr>
        <w:t xml:space="preserve">le Cooperative consorziate, </w:t>
      </w:r>
      <w:r w:rsidR="004B167A" w:rsidRPr="00EA01A2">
        <w:rPr>
          <w:snapToGrid w:val="0"/>
          <w:szCs w:val="24"/>
        </w:rPr>
        <w:t>le varie figure apicali,</w:t>
      </w:r>
      <w:r w:rsidRPr="00EA01A2">
        <w:rPr>
          <w:snapToGrid w:val="0"/>
          <w:szCs w:val="24"/>
        </w:rPr>
        <w:t xml:space="preserve"> gli organi sociali, </w:t>
      </w:r>
      <w:r w:rsidR="004B167A" w:rsidRPr="00EA01A2">
        <w:rPr>
          <w:snapToGrid w:val="0"/>
          <w:szCs w:val="24"/>
        </w:rPr>
        <w:t>l’Organo di Vigilanza</w:t>
      </w:r>
      <w:r w:rsidR="00A12ACA" w:rsidRPr="00EA01A2">
        <w:rPr>
          <w:snapToGrid w:val="0"/>
          <w:szCs w:val="24"/>
        </w:rPr>
        <w:t xml:space="preserve"> </w:t>
      </w:r>
      <w:r w:rsidR="004B167A" w:rsidRPr="00EA01A2">
        <w:rPr>
          <w:snapToGrid w:val="0"/>
          <w:szCs w:val="24"/>
        </w:rPr>
        <w:t>e, ove necessario, verso le Pubbliche Autorità.</w:t>
      </w:r>
    </w:p>
    <w:p w14:paraId="67453A25" w14:textId="3A58FE14" w:rsidR="004B167A" w:rsidRPr="00EA01A2" w:rsidRDefault="004B167A" w:rsidP="004B167A">
      <w:pPr>
        <w:spacing w:after="120"/>
        <w:ind w:right="181"/>
        <w:jc w:val="both"/>
        <w:rPr>
          <w:snapToGrid w:val="0"/>
          <w:szCs w:val="24"/>
        </w:rPr>
      </w:pPr>
      <w:r w:rsidRPr="00EA01A2">
        <w:rPr>
          <w:snapToGrid w:val="0"/>
          <w:szCs w:val="24"/>
        </w:rPr>
        <w:t xml:space="preserve">In ogni caso le informazioni trasmesse all’interno </w:t>
      </w:r>
      <w:r w:rsidR="005E3A13" w:rsidRPr="00EA01A2">
        <w:rPr>
          <w:snapToGrid w:val="0"/>
          <w:szCs w:val="24"/>
        </w:rPr>
        <w:t xml:space="preserve">e all’esterno </w:t>
      </w:r>
      <w:r w:rsidRPr="00EA01A2">
        <w:rPr>
          <w:snapToGrid w:val="0"/>
          <w:szCs w:val="24"/>
        </w:rPr>
        <w:t xml:space="preserve">dell’organizzazione </w:t>
      </w:r>
      <w:r w:rsidR="00C0095C" w:rsidRPr="00EA01A2">
        <w:rPr>
          <w:snapToGrid w:val="0"/>
          <w:szCs w:val="24"/>
        </w:rPr>
        <w:t xml:space="preserve">devono essere </w:t>
      </w:r>
      <w:r w:rsidRPr="00EA01A2">
        <w:rPr>
          <w:snapToGrid w:val="0"/>
          <w:szCs w:val="24"/>
        </w:rPr>
        <w:t>rispettose dei requisiti di veridicità, completezza</w:t>
      </w:r>
      <w:r w:rsidR="00F77E0B" w:rsidRPr="00EA01A2">
        <w:rPr>
          <w:snapToGrid w:val="0"/>
          <w:szCs w:val="24"/>
        </w:rPr>
        <w:t>,</w:t>
      </w:r>
      <w:r w:rsidR="008B03A3" w:rsidRPr="00EA01A2">
        <w:rPr>
          <w:snapToGrid w:val="0"/>
          <w:szCs w:val="24"/>
        </w:rPr>
        <w:t xml:space="preserve"> </w:t>
      </w:r>
      <w:r w:rsidRPr="00EA01A2">
        <w:rPr>
          <w:snapToGrid w:val="0"/>
          <w:szCs w:val="24"/>
        </w:rPr>
        <w:t>accuratezza</w:t>
      </w:r>
      <w:r w:rsidR="00C0095C" w:rsidRPr="00EA01A2">
        <w:rPr>
          <w:snapToGrid w:val="0"/>
          <w:szCs w:val="24"/>
        </w:rPr>
        <w:t xml:space="preserve"> e tempestività</w:t>
      </w:r>
      <w:r w:rsidRPr="00EA01A2">
        <w:rPr>
          <w:snapToGrid w:val="0"/>
          <w:szCs w:val="24"/>
        </w:rPr>
        <w:t>, anche in relazione a dati economici, finanziari e contabili.</w:t>
      </w:r>
    </w:p>
    <w:p w14:paraId="65D479C0" w14:textId="77777777" w:rsidR="004B167A" w:rsidRPr="00EA01A2" w:rsidRDefault="004B167A">
      <w:pPr>
        <w:spacing w:after="120"/>
        <w:ind w:right="181"/>
        <w:jc w:val="both"/>
        <w:rPr>
          <w:snapToGrid w:val="0"/>
          <w:szCs w:val="24"/>
        </w:rPr>
      </w:pPr>
    </w:p>
    <w:p w14:paraId="234FB290" w14:textId="24D68433" w:rsidR="004B167A" w:rsidRPr="00EA01A2" w:rsidRDefault="00994159" w:rsidP="002233BA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3" w:name="_Toc150857197"/>
      <w:r w:rsidRPr="00EA01A2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2233BA" w:rsidRPr="00EA01A2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Correttezza nella gestione societaria e nell’utilizzo delle risorse</w:t>
      </w:r>
      <w:bookmarkEnd w:id="13"/>
    </w:p>
    <w:p w14:paraId="438202CC" w14:textId="7BFCAD67" w:rsidR="00F90DA7" w:rsidRPr="00EA01A2" w:rsidRDefault="00994159" w:rsidP="00994159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Ai componenti degli organi di amministrazione, controllo e direzione</w:t>
      </w:r>
      <w:r w:rsidR="00060C38" w:rsidRPr="00EA01A2">
        <w:rPr>
          <w:szCs w:val="24"/>
        </w:rPr>
        <w:t>, compresi quelli</w:t>
      </w:r>
      <w:r w:rsidR="004C7734" w:rsidRPr="00EA01A2">
        <w:rPr>
          <w:szCs w:val="24"/>
        </w:rPr>
        <w:t xml:space="preserve"> </w:t>
      </w:r>
      <w:r w:rsidR="00FF2010" w:rsidRPr="00EA01A2">
        <w:rPr>
          <w:szCs w:val="24"/>
        </w:rPr>
        <w:t>delle Cooperative consorziate</w:t>
      </w:r>
      <w:r w:rsidR="004C7734" w:rsidRPr="00EA01A2">
        <w:rPr>
          <w:szCs w:val="24"/>
        </w:rPr>
        <w:t>,</w:t>
      </w:r>
      <w:r w:rsidRPr="00EA01A2">
        <w:rPr>
          <w:szCs w:val="24"/>
        </w:rPr>
        <w:t xml:space="preserve"> viene chiesto di improntare la propria attività ai principi di correttezza ed integrità, astenendosi dall’agire in situazioni di conflitto di interesse nell’ambito delle attività da loro svolte. </w:t>
      </w:r>
    </w:p>
    <w:p w14:paraId="6DB226B2" w14:textId="227918CA" w:rsidR="00994159" w:rsidRPr="00EA01A2" w:rsidRDefault="00994159" w:rsidP="00994159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A</w:t>
      </w:r>
      <w:r w:rsidR="004C7734" w:rsidRPr="00EA01A2">
        <w:rPr>
          <w:szCs w:val="24"/>
        </w:rPr>
        <w:t xml:space="preserve">i componenti dei suddetti organi </w:t>
      </w:r>
      <w:r w:rsidRPr="00EA01A2">
        <w:rPr>
          <w:szCs w:val="24"/>
        </w:rPr>
        <w:t xml:space="preserve">è altresì richiesto: </w:t>
      </w:r>
    </w:p>
    <w:p w14:paraId="66836BA7" w14:textId="25466B21" w:rsidR="00994159" w:rsidRPr="00EA01A2" w:rsidRDefault="00994159" w:rsidP="005F1588">
      <w:pPr>
        <w:numPr>
          <w:ilvl w:val="0"/>
          <w:numId w:val="26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un comportamento, nelle relazioni che essi intrattengono in nome e per conto </w:t>
      </w:r>
      <w:r w:rsidR="00FF2010" w:rsidRPr="00EA01A2">
        <w:rPr>
          <w:szCs w:val="24"/>
        </w:rPr>
        <w:t xml:space="preserve">del Consorzio </w:t>
      </w:r>
      <w:r w:rsidR="00060C38" w:rsidRPr="00EA01A2">
        <w:rPr>
          <w:szCs w:val="24"/>
        </w:rPr>
        <w:t xml:space="preserve">Sol.Co </w:t>
      </w:r>
      <w:r w:rsidRPr="00EA01A2">
        <w:rPr>
          <w:szCs w:val="24"/>
        </w:rPr>
        <w:t>con le istituzioni pubbliche e con i soggetti privati, ispirato ai principi d</w:t>
      </w:r>
      <w:r w:rsidR="00F77E0B" w:rsidRPr="00EA01A2">
        <w:rPr>
          <w:szCs w:val="24"/>
        </w:rPr>
        <w:t xml:space="preserve">i </w:t>
      </w:r>
      <w:r w:rsidRPr="00EA01A2">
        <w:rPr>
          <w:szCs w:val="24"/>
        </w:rPr>
        <w:t>autonomia</w:t>
      </w:r>
      <w:r w:rsidR="00F77E0B" w:rsidRPr="00EA01A2">
        <w:rPr>
          <w:szCs w:val="24"/>
        </w:rPr>
        <w:t xml:space="preserve"> e </w:t>
      </w:r>
      <w:r w:rsidRPr="00EA01A2">
        <w:rPr>
          <w:szCs w:val="24"/>
        </w:rPr>
        <w:t>indipendenza</w:t>
      </w:r>
      <w:r w:rsidR="00F77E0B" w:rsidRPr="00EA01A2">
        <w:rPr>
          <w:szCs w:val="24"/>
        </w:rPr>
        <w:t>, nonché</w:t>
      </w:r>
      <w:r w:rsidRPr="00EA01A2">
        <w:rPr>
          <w:szCs w:val="24"/>
        </w:rPr>
        <w:t xml:space="preserve"> </w:t>
      </w:r>
      <w:r w:rsidR="00F77E0B" w:rsidRPr="00EA01A2">
        <w:rPr>
          <w:szCs w:val="24"/>
        </w:rPr>
        <w:t xml:space="preserve">il </w:t>
      </w:r>
      <w:r w:rsidRPr="00EA01A2">
        <w:rPr>
          <w:szCs w:val="24"/>
        </w:rPr>
        <w:t>rispetto delle linee di indirizzo</w:t>
      </w:r>
      <w:r w:rsidR="00C0095C" w:rsidRPr="00EA01A2">
        <w:rPr>
          <w:szCs w:val="24"/>
        </w:rPr>
        <w:t xml:space="preserve"> e </w:t>
      </w:r>
      <w:r w:rsidR="00F77E0B" w:rsidRPr="00EA01A2">
        <w:rPr>
          <w:szCs w:val="24"/>
        </w:rPr>
        <w:t xml:space="preserve">dei </w:t>
      </w:r>
      <w:r w:rsidR="00C0095C" w:rsidRPr="00EA01A2">
        <w:rPr>
          <w:szCs w:val="24"/>
        </w:rPr>
        <w:t xml:space="preserve">principi </w:t>
      </w:r>
      <w:r w:rsidRPr="00EA01A2">
        <w:rPr>
          <w:szCs w:val="24"/>
        </w:rPr>
        <w:t>fornit</w:t>
      </w:r>
      <w:r w:rsidR="00F77E0B" w:rsidRPr="00EA01A2">
        <w:rPr>
          <w:szCs w:val="24"/>
        </w:rPr>
        <w:t>i</w:t>
      </w:r>
      <w:r w:rsidRPr="00EA01A2">
        <w:rPr>
          <w:szCs w:val="24"/>
        </w:rPr>
        <w:t xml:space="preserve"> dagli organi </w:t>
      </w:r>
      <w:r w:rsidR="00F77E0B" w:rsidRPr="00EA01A2">
        <w:rPr>
          <w:szCs w:val="24"/>
        </w:rPr>
        <w:t>del Consorzio</w:t>
      </w:r>
      <w:r w:rsidRPr="00EA01A2">
        <w:rPr>
          <w:szCs w:val="24"/>
        </w:rPr>
        <w:t>;</w:t>
      </w:r>
    </w:p>
    <w:p w14:paraId="5AC5E292" w14:textId="77777777" w:rsidR="00994159" w:rsidRPr="00EA01A2" w:rsidRDefault="00994159" w:rsidP="00994159">
      <w:pPr>
        <w:numPr>
          <w:ilvl w:val="0"/>
          <w:numId w:val="26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lastRenderedPageBreak/>
        <w:t xml:space="preserve">l’uso riservato delle informazioni di cui vengono a conoscenza per ragioni di ufficio e il non utilizzo della </w:t>
      </w:r>
      <w:r w:rsidR="00F90DA7" w:rsidRPr="00EA01A2">
        <w:rPr>
          <w:szCs w:val="24"/>
        </w:rPr>
        <w:t xml:space="preserve">propria </w:t>
      </w:r>
      <w:r w:rsidRPr="00EA01A2">
        <w:rPr>
          <w:szCs w:val="24"/>
        </w:rPr>
        <w:t>posizione per ottenere vantaggi personali</w:t>
      </w:r>
      <w:r w:rsidR="00C0095C" w:rsidRPr="00EA01A2">
        <w:rPr>
          <w:szCs w:val="24"/>
        </w:rPr>
        <w:t xml:space="preserve"> diretti od indiretti o perseguire interessi di terzi in conflitto d’interesse con quelli legittimi del Consorzio</w:t>
      </w:r>
      <w:r w:rsidRPr="00EA01A2">
        <w:rPr>
          <w:szCs w:val="24"/>
        </w:rPr>
        <w:t>;</w:t>
      </w:r>
    </w:p>
    <w:p w14:paraId="7491F35F" w14:textId="77777777" w:rsidR="00994159" w:rsidRPr="00EA01A2" w:rsidRDefault="00994159" w:rsidP="00994159">
      <w:pPr>
        <w:numPr>
          <w:ilvl w:val="0"/>
          <w:numId w:val="26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in ogni attività di comunicazione, il rispetto delle leggi e delle pratiche di condotta;</w:t>
      </w:r>
    </w:p>
    <w:p w14:paraId="1E3278C7" w14:textId="77777777" w:rsidR="00FF2010" w:rsidRPr="00EA01A2" w:rsidRDefault="001E7206" w:rsidP="00994159">
      <w:pPr>
        <w:numPr>
          <w:ilvl w:val="0"/>
          <w:numId w:val="26"/>
        </w:num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il</w:t>
      </w:r>
      <w:r w:rsidR="00FF2010" w:rsidRPr="00EA01A2">
        <w:rPr>
          <w:szCs w:val="24"/>
        </w:rPr>
        <w:t xml:space="preserve"> divieto di pratiche corruttive</w:t>
      </w:r>
      <w:r w:rsidR="00C0095C" w:rsidRPr="00EA01A2">
        <w:rPr>
          <w:szCs w:val="24"/>
        </w:rPr>
        <w:t xml:space="preserve"> verso il pubblico e il privato o altre condotte malversative </w:t>
      </w:r>
      <w:r w:rsidR="00B143D7" w:rsidRPr="00EA01A2">
        <w:rPr>
          <w:szCs w:val="24"/>
        </w:rPr>
        <w:t>o fraudolente</w:t>
      </w:r>
      <w:r w:rsidR="00FF2010" w:rsidRPr="00EA01A2">
        <w:rPr>
          <w:szCs w:val="24"/>
        </w:rPr>
        <w:t>;</w:t>
      </w:r>
    </w:p>
    <w:p w14:paraId="1150281D" w14:textId="3DC9190D" w:rsidR="004B167A" w:rsidRPr="00EA01A2" w:rsidRDefault="00994159" w:rsidP="00994159">
      <w:pPr>
        <w:numPr>
          <w:ilvl w:val="0"/>
          <w:numId w:val="26"/>
        </w:numPr>
        <w:spacing w:after="120"/>
        <w:ind w:right="181"/>
        <w:jc w:val="both"/>
        <w:rPr>
          <w:snapToGrid w:val="0"/>
          <w:szCs w:val="24"/>
        </w:rPr>
      </w:pPr>
      <w:r w:rsidRPr="00EA01A2">
        <w:rPr>
          <w:szCs w:val="24"/>
        </w:rPr>
        <w:t>il rispetto dell</w:t>
      </w:r>
      <w:r w:rsidR="00833AB6" w:rsidRPr="00EA01A2">
        <w:rPr>
          <w:szCs w:val="24"/>
        </w:rPr>
        <w:t>a</w:t>
      </w:r>
      <w:r w:rsidRPr="00EA01A2">
        <w:rPr>
          <w:szCs w:val="24"/>
        </w:rPr>
        <w:t xml:space="preserve"> normativ</w:t>
      </w:r>
      <w:r w:rsidR="00833AB6" w:rsidRPr="00EA01A2">
        <w:rPr>
          <w:szCs w:val="24"/>
        </w:rPr>
        <w:t>a</w:t>
      </w:r>
      <w:r w:rsidRPr="00EA01A2">
        <w:rPr>
          <w:szCs w:val="24"/>
        </w:rPr>
        <w:t xml:space="preserve"> vigente e dei principi contenuti nel presente Codice.</w:t>
      </w:r>
    </w:p>
    <w:p w14:paraId="14A67277" w14:textId="77777777" w:rsidR="00994159" w:rsidRPr="00EA01A2" w:rsidRDefault="00994159" w:rsidP="005F1588">
      <w:pPr>
        <w:spacing w:after="120"/>
        <w:ind w:right="181"/>
        <w:jc w:val="both"/>
        <w:rPr>
          <w:snapToGrid w:val="0"/>
          <w:szCs w:val="24"/>
        </w:rPr>
      </w:pPr>
    </w:p>
    <w:p w14:paraId="5081F46E" w14:textId="407C1BDA" w:rsidR="004B167A" w:rsidRPr="00EA01A2" w:rsidRDefault="00BD6443" w:rsidP="002233BA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4" w:name="_Toc53481646"/>
      <w:bookmarkStart w:id="15" w:name="_Toc150857198"/>
      <w:r w:rsidRPr="00EA01A2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2233BA" w:rsidRPr="00EA01A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Riservatezza delle informazioni</w:t>
      </w:r>
      <w:bookmarkEnd w:id="14"/>
      <w:bookmarkEnd w:id="15"/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248AF874" w14:textId="2717A657" w:rsidR="004B167A" w:rsidRPr="00EA01A2" w:rsidRDefault="004336E8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Il Consorzio </w:t>
      </w:r>
      <w:r w:rsidR="00060C38" w:rsidRPr="00EA01A2">
        <w:rPr>
          <w:szCs w:val="24"/>
        </w:rPr>
        <w:t xml:space="preserve">Sol.Co </w:t>
      </w:r>
      <w:r w:rsidR="004B167A" w:rsidRPr="00EA01A2">
        <w:rPr>
          <w:snapToGrid w:val="0"/>
          <w:szCs w:val="24"/>
        </w:rPr>
        <w:t xml:space="preserve">assicura la riservatezza delle informazioni in proprio possesso, l’osservanza della normativa in materia di raccolta, trattamento e conservazione dei dati personali e si astiene dal ricercare dati riservati </w:t>
      </w:r>
      <w:r w:rsidR="004B167A" w:rsidRPr="00EA01A2">
        <w:rPr>
          <w:szCs w:val="24"/>
        </w:rPr>
        <w:t xml:space="preserve">attraverso mezzi illegali. </w:t>
      </w:r>
    </w:p>
    <w:p w14:paraId="026A417A" w14:textId="765A1884" w:rsidR="004B167A" w:rsidRPr="00EA01A2" w:rsidRDefault="004B167A">
      <w:pPr>
        <w:tabs>
          <w:tab w:val="left" w:pos="0"/>
        </w:tabs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Tutte le informazioni a disposizione </w:t>
      </w:r>
      <w:r w:rsidR="004336E8" w:rsidRPr="00EA01A2">
        <w:rPr>
          <w:szCs w:val="24"/>
        </w:rPr>
        <w:t xml:space="preserve">del Consorzio </w:t>
      </w:r>
      <w:r w:rsidR="00060C38" w:rsidRPr="00EA01A2">
        <w:rPr>
          <w:szCs w:val="24"/>
        </w:rPr>
        <w:t xml:space="preserve">Sol.Co </w:t>
      </w:r>
      <w:r w:rsidRPr="00EA01A2">
        <w:rPr>
          <w:szCs w:val="24"/>
        </w:rPr>
        <w:t>vengono trattate nel rispetto della riservatezza e della privacy dei soggetti interessati, come previsto dalla normativa vigente.</w:t>
      </w:r>
    </w:p>
    <w:p w14:paraId="415E95CD" w14:textId="77777777" w:rsidR="004B167A" w:rsidRPr="00EA01A2" w:rsidRDefault="004B167A">
      <w:pPr>
        <w:pStyle w:val="Text"/>
        <w:overflowPunct/>
        <w:autoSpaceDE/>
        <w:autoSpaceDN/>
        <w:adjustRightInd/>
        <w:spacing w:after="120"/>
        <w:ind w:right="181"/>
        <w:textAlignment w:val="auto"/>
        <w:rPr>
          <w:snapToGrid w:val="0"/>
          <w:sz w:val="24"/>
          <w:szCs w:val="24"/>
          <w:lang w:val="it-IT"/>
        </w:rPr>
      </w:pPr>
    </w:p>
    <w:p w14:paraId="64A5A0F4" w14:textId="2223158A" w:rsidR="004B167A" w:rsidRPr="00EA01A2" w:rsidRDefault="00BD6443" w:rsidP="002233BA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6" w:name="_Toc53481647"/>
      <w:bookmarkStart w:id="17" w:name="_Toc150857199"/>
      <w:r w:rsidRPr="00EA01A2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2233BA" w:rsidRPr="00EA01A2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Rispetto della persona</w:t>
      </w:r>
      <w:bookmarkEnd w:id="16"/>
      <w:bookmarkEnd w:id="17"/>
    </w:p>
    <w:p w14:paraId="411CAC6C" w14:textId="2D7F0080" w:rsidR="004B167A" w:rsidRPr="00EA01A2" w:rsidRDefault="004336E8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Il Consorzio </w:t>
      </w:r>
      <w:r w:rsidR="00060C38" w:rsidRPr="00EA01A2">
        <w:rPr>
          <w:szCs w:val="24"/>
        </w:rPr>
        <w:t xml:space="preserve">Sol.Co </w:t>
      </w:r>
      <w:r w:rsidR="004B167A" w:rsidRPr="00EA01A2">
        <w:rPr>
          <w:szCs w:val="24"/>
        </w:rPr>
        <w:t xml:space="preserve">promuove il rispetto dell’integrità fisica e morale della persona e il rispetto della dimensione di relazione con gli altri. </w:t>
      </w:r>
    </w:p>
    <w:p w14:paraId="040F87C6" w14:textId="77777777" w:rsidR="004B167A" w:rsidRPr="00EA01A2" w:rsidRDefault="00F90DA7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Inoltre, il Consorzio g</w:t>
      </w:r>
      <w:r w:rsidR="004B167A" w:rsidRPr="00EA01A2">
        <w:rPr>
          <w:szCs w:val="24"/>
        </w:rPr>
        <w:t>arantisce</w:t>
      </w:r>
      <w:r w:rsidRPr="00EA01A2">
        <w:rPr>
          <w:szCs w:val="24"/>
        </w:rPr>
        <w:t xml:space="preserve">, </w:t>
      </w:r>
      <w:r w:rsidR="00B143D7" w:rsidRPr="00EA01A2">
        <w:rPr>
          <w:szCs w:val="24"/>
        </w:rPr>
        <w:t>anche attraverso le proprie consorziate,</w:t>
      </w:r>
      <w:r w:rsidR="004B167A" w:rsidRPr="00EA01A2">
        <w:rPr>
          <w:szCs w:val="24"/>
        </w:rPr>
        <w:t xml:space="preserve"> condizioni di lavoro rispettose della dignità individuale e ambienti di lavoro e spazi </w:t>
      </w:r>
      <w:r w:rsidR="004C51D4" w:rsidRPr="00EA01A2">
        <w:rPr>
          <w:szCs w:val="24"/>
        </w:rPr>
        <w:t xml:space="preserve">sicuri </w:t>
      </w:r>
      <w:r w:rsidR="004B167A" w:rsidRPr="00EA01A2">
        <w:rPr>
          <w:szCs w:val="24"/>
        </w:rPr>
        <w:t xml:space="preserve">dedicati </w:t>
      </w:r>
      <w:r w:rsidRPr="00EA01A2">
        <w:rPr>
          <w:szCs w:val="24"/>
        </w:rPr>
        <w:t xml:space="preserve">ai </w:t>
      </w:r>
      <w:r w:rsidR="00B143D7" w:rsidRPr="00EA01A2">
        <w:rPr>
          <w:szCs w:val="24"/>
        </w:rPr>
        <w:t>portatori d’interesse</w:t>
      </w:r>
      <w:r w:rsidR="004C51D4" w:rsidRPr="00EA01A2">
        <w:rPr>
          <w:szCs w:val="24"/>
        </w:rPr>
        <w:t>.</w:t>
      </w:r>
      <w:r w:rsidR="004B167A" w:rsidRPr="00EA01A2">
        <w:rPr>
          <w:szCs w:val="24"/>
        </w:rPr>
        <w:t xml:space="preserve"> </w:t>
      </w:r>
    </w:p>
    <w:p w14:paraId="62D876EB" w14:textId="77777777" w:rsidR="004B167A" w:rsidRPr="00EA01A2" w:rsidRDefault="004B167A">
      <w:pPr>
        <w:spacing w:after="120"/>
        <w:ind w:right="181"/>
        <w:jc w:val="both"/>
        <w:rPr>
          <w:snapToGrid w:val="0"/>
          <w:szCs w:val="24"/>
        </w:rPr>
      </w:pPr>
    </w:p>
    <w:p w14:paraId="2556F3DC" w14:textId="4C68CD4E" w:rsidR="004B167A" w:rsidRPr="00EA01A2" w:rsidRDefault="00BD6443" w:rsidP="002233BA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8" w:name="_Toc53481649"/>
      <w:bookmarkStart w:id="19" w:name="_Toc91481803"/>
      <w:bookmarkStart w:id="20" w:name="_Toc150857200"/>
      <w:r w:rsidRPr="00EA01A2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2233BA" w:rsidRPr="00EA01A2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Prevenzione dei conflitti di interesse</w:t>
      </w:r>
      <w:bookmarkEnd w:id="18"/>
      <w:bookmarkEnd w:id="19"/>
      <w:bookmarkEnd w:id="20"/>
    </w:p>
    <w:p w14:paraId="79BF8439" w14:textId="74450D3B" w:rsidR="004B167A" w:rsidRPr="00EA01A2" w:rsidRDefault="004B167A">
      <w:pPr>
        <w:spacing w:after="120"/>
        <w:ind w:right="181"/>
        <w:jc w:val="both"/>
        <w:rPr>
          <w:szCs w:val="24"/>
        </w:rPr>
      </w:pPr>
      <w:r w:rsidRPr="00EA01A2">
        <w:rPr>
          <w:bCs/>
          <w:snapToGrid w:val="0"/>
          <w:szCs w:val="24"/>
        </w:rPr>
        <w:t>Al fine di evitare situazioni</w:t>
      </w:r>
      <w:r w:rsidR="00F90DA7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 xml:space="preserve">anche potenziali di conflitto di interesse, </w:t>
      </w:r>
      <w:r w:rsidR="004336E8" w:rsidRPr="00EA01A2">
        <w:rPr>
          <w:bCs/>
          <w:snapToGrid w:val="0"/>
          <w:szCs w:val="24"/>
        </w:rPr>
        <w:t xml:space="preserve">il </w:t>
      </w:r>
      <w:r w:rsidR="004336E8" w:rsidRPr="00EA01A2">
        <w:rPr>
          <w:szCs w:val="24"/>
        </w:rPr>
        <w:t xml:space="preserve">Consorzio </w:t>
      </w:r>
      <w:r w:rsidR="00060C38" w:rsidRPr="00EA01A2">
        <w:rPr>
          <w:szCs w:val="24"/>
        </w:rPr>
        <w:t>Sol.Co</w:t>
      </w:r>
      <w:r w:rsidRPr="00EA01A2">
        <w:rPr>
          <w:bCs/>
          <w:snapToGrid w:val="0"/>
          <w:szCs w:val="24"/>
        </w:rPr>
        <w:t>, al momento d</w:t>
      </w:r>
      <w:r w:rsidR="00F90DA7" w:rsidRPr="00EA01A2">
        <w:rPr>
          <w:bCs/>
          <w:snapToGrid w:val="0"/>
          <w:szCs w:val="24"/>
        </w:rPr>
        <w:t>ell’</w:t>
      </w:r>
      <w:r w:rsidRPr="00EA01A2">
        <w:rPr>
          <w:bCs/>
          <w:snapToGrid w:val="0"/>
          <w:szCs w:val="24"/>
        </w:rPr>
        <w:t>assegnazione dell’incarico o di avvio del rapporto di lavoro</w:t>
      </w:r>
      <w:r w:rsidR="00F90DA7" w:rsidRPr="00EA01A2">
        <w:rPr>
          <w:bCs/>
          <w:snapToGrid w:val="0"/>
          <w:szCs w:val="24"/>
        </w:rPr>
        <w:t>,</w:t>
      </w:r>
      <w:r w:rsidRPr="00EA01A2">
        <w:rPr>
          <w:bCs/>
          <w:snapToGrid w:val="0"/>
          <w:szCs w:val="24"/>
        </w:rPr>
        <w:t xml:space="preserve"> richiede</w:t>
      </w:r>
      <w:r w:rsidR="00060C38" w:rsidRPr="00EA01A2">
        <w:rPr>
          <w:bCs/>
          <w:snapToGrid w:val="0"/>
          <w:szCs w:val="24"/>
        </w:rPr>
        <w:t xml:space="preserve"> ai propri amministratori</w:t>
      </w:r>
      <w:r w:rsidR="005E3A13" w:rsidRPr="00EA01A2">
        <w:rPr>
          <w:bCs/>
          <w:snapToGrid w:val="0"/>
          <w:szCs w:val="24"/>
        </w:rPr>
        <w:t>,</w:t>
      </w:r>
      <w:r w:rsidR="00060C38" w:rsidRPr="00EA01A2">
        <w:rPr>
          <w:bCs/>
          <w:snapToGrid w:val="0"/>
          <w:szCs w:val="24"/>
        </w:rPr>
        <w:t xml:space="preserve"> e a quelli</w:t>
      </w:r>
      <w:r w:rsidR="004336E8" w:rsidRPr="00EA01A2">
        <w:rPr>
          <w:bCs/>
          <w:snapToGrid w:val="0"/>
          <w:szCs w:val="24"/>
        </w:rPr>
        <w:t xml:space="preserve"> </w:t>
      </w:r>
      <w:r w:rsidR="00060C38" w:rsidRPr="00EA01A2">
        <w:rPr>
          <w:bCs/>
          <w:snapToGrid w:val="0"/>
          <w:szCs w:val="24"/>
        </w:rPr>
        <w:t>delle</w:t>
      </w:r>
      <w:r w:rsidR="004336E8" w:rsidRPr="00EA01A2">
        <w:rPr>
          <w:bCs/>
          <w:snapToGrid w:val="0"/>
          <w:szCs w:val="24"/>
        </w:rPr>
        <w:t xml:space="preserve"> Cooperative consorziate</w:t>
      </w:r>
      <w:r w:rsidR="005E3A13" w:rsidRPr="00EA01A2">
        <w:rPr>
          <w:bCs/>
          <w:snapToGrid w:val="0"/>
          <w:szCs w:val="24"/>
        </w:rPr>
        <w:t>, la sottoscrizione di</w:t>
      </w:r>
      <w:r w:rsidRPr="00EA01A2">
        <w:rPr>
          <w:bCs/>
          <w:snapToGrid w:val="0"/>
          <w:szCs w:val="24"/>
        </w:rPr>
        <w:t xml:space="preserve"> un’apposita dichiarazione che esclud</w:t>
      </w:r>
      <w:r w:rsidR="00F90DA7" w:rsidRPr="00EA01A2">
        <w:rPr>
          <w:bCs/>
          <w:snapToGrid w:val="0"/>
          <w:szCs w:val="24"/>
        </w:rPr>
        <w:t>a</w:t>
      </w:r>
      <w:r w:rsidRPr="00EA01A2">
        <w:rPr>
          <w:bCs/>
          <w:snapToGrid w:val="0"/>
          <w:szCs w:val="24"/>
        </w:rPr>
        <w:t xml:space="preserve"> la presenza di condizioni di conflitto di interesse tra singolo</w:t>
      </w:r>
      <w:r w:rsidR="00F90DA7" w:rsidRPr="00EA01A2">
        <w:rPr>
          <w:bCs/>
          <w:snapToGrid w:val="0"/>
          <w:szCs w:val="24"/>
        </w:rPr>
        <w:t xml:space="preserve">, </w:t>
      </w:r>
      <w:r w:rsidRPr="00EA01A2">
        <w:rPr>
          <w:bCs/>
          <w:snapToGrid w:val="0"/>
          <w:szCs w:val="24"/>
        </w:rPr>
        <w:t>Società</w:t>
      </w:r>
      <w:r w:rsidR="005F1588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>e</w:t>
      </w:r>
      <w:r w:rsidR="005F1588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>Pubblica Amministrazione</w:t>
      </w:r>
      <w:r w:rsidR="00F90DA7" w:rsidRPr="00EA01A2">
        <w:rPr>
          <w:bCs/>
          <w:snapToGrid w:val="0"/>
          <w:szCs w:val="24"/>
        </w:rPr>
        <w:t xml:space="preserve">, </w:t>
      </w:r>
      <w:r w:rsidR="00B143D7" w:rsidRPr="00EA01A2">
        <w:rPr>
          <w:bCs/>
          <w:snapToGrid w:val="0"/>
          <w:szCs w:val="24"/>
        </w:rPr>
        <w:t xml:space="preserve">o che </w:t>
      </w:r>
      <w:r w:rsidR="00F90DA7" w:rsidRPr="00EA01A2">
        <w:rPr>
          <w:bCs/>
          <w:snapToGrid w:val="0"/>
          <w:szCs w:val="24"/>
        </w:rPr>
        <w:t xml:space="preserve">i </w:t>
      </w:r>
      <w:r w:rsidR="00B143D7" w:rsidRPr="00EA01A2">
        <w:rPr>
          <w:bCs/>
          <w:snapToGrid w:val="0"/>
          <w:szCs w:val="24"/>
        </w:rPr>
        <w:t>potenziali conflitti d’interesse esistenti</w:t>
      </w:r>
      <w:r w:rsidR="00F90DA7" w:rsidRPr="00EA01A2">
        <w:rPr>
          <w:bCs/>
          <w:snapToGrid w:val="0"/>
          <w:szCs w:val="24"/>
        </w:rPr>
        <w:t xml:space="preserve"> vengano contestualmente evidenziati.</w:t>
      </w:r>
    </w:p>
    <w:p w14:paraId="43407CA9" w14:textId="77777777" w:rsidR="00C636E4" w:rsidRPr="00EA01A2" w:rsidRDefault="00C636E4">
      <w:pPr>
        <w:spacing w:after="120"/>
        <w:ind w:right="181"/>
        <w:jc w:val="both"/>
        <w:rPr>
          <w:szCs w:val="24"/>
        </w:rPr>
      </w:pPr>
    </w:p>
    <w:p w14:paraId="1BFB4646" w14:textId="77777777" w:rsidR="004B167A" w:rsidRPr="00EA01A2" w:rsidRDefault="004B167A">
      <w:pPr>
        <w:pStyle w:val="Titolo1"/>
        <w:spacing w:after="120" w:line="240" w:lineRule="auto"/>
      </w:pPr>
      <w:bookmarkStart w:id="21" w:name="_Toc53481651"/>
      <w:bookmarkStart w:id="22" w:name="_Toc150857201"/>
      <w:r w:rsidRPr="00EA01A2">
        <w:t>5. NORME DI COMPORTAMENTO</w:t>
      </w:r>
      <w:bookmarkEnd w:id="21"/>
      <w:bookmarkEnd w:id="22"/>
    </w:p>
    <w:p w14:paraId="11C3ADF8" w14:textId="77777777" w:rsidR="004B167A" w:rsidRPr="00EA01A2" w:rsidRDefault="004B167A">
      <w:pPr>
        <w:pStyle w:val="Titolo2"/>
        <w:spacing w:after="120" w:line="240" w:lineRule="auto"/>
        <w:ind w:right="181"/>
        <w:rPr>
          <w:rFonts w:ascii="Times New Roman" w:hAnsi="Times New Roman" w:cs="Times New Roman"/>
          <w:snapToGrid w:val="0"/>
          <w:sz w:val="24"/>
          <w:szCs w:val="24"/>
        </w:rPr>
      </w:pPr>
    </w:p>
    <w:p w14:paraId="1AF5C1F6" w14:textId="6234C79E" w:rsidR="00141630" w:rsidRPr="00EA01A2" w:rsidRDefault="00141630" w:rsidP="00141630">
      <w:pPr>
        <w:pStyle w:val="Titolo2"/>
        <w:spacing w:after="120" w:line="240" w:lineRule="auto"/>
        <w:ind w:right="181"/>
        <w:rPr>
          <w:rFonts w:ascii="Times New Roman" w:hAnsi="Times New Roman" w:cs="Times New Roman"/>
          <w:snapToGrid w:val="0"/>
          <w:sz w:val="24"/>
          <w:szCs w:val="24"/>
        </w:rPr>
      </w:pPr>
      <w:bookmarkStart w:id="23" w:name="_Toc150857202"/>
      <w:bookmarkStart w:id="24" w:name="_Toc53481652"/>
      <w:r w:rsidRPr="00EA01A2">
        <w:rPr>
          <w:rFonts w:ascii="Times New Roman" w:hAnsi="Times New Roman" w:cs="Times New Roman"/>
          <w:snapToGrid w:val="0"/>
          <w:sz w:val="24"/>
          <w:szCs w:val="24"/>
        </w:rPr>
        <w:t>5.1 Amministratori</w:t>
      </w:r>
      <w:r w:rsidR="004336E8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143D7" w:rsidRPr="00EA01A2">
        <w:rPr>
          <w:rFonts w:ascii="Times New Roman" w:hAnsi="Times New Roman" w:cs="Times New Roman"/>
          <w:snapToGrid w:val="0"/>
          <w:sz w:val="24"/>
          <w:szCs w:val="24"/>
        </w:rPr>
        <w:t>e dipendenti</w:t>
      </w:r>
      <w:bookmarkEnd w:id="23"/>
    </w:p>
    <w:p w14:paraId="611EBD0D" w14:textId="0B4B6388" w:rsidR="00141630" w:rsidRPr="00EA01A2" w:rsidRDefault="00141630" w:rsidP="00141630">
      <w:p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>Gli amministratori</w:t>
      </w:r>
      <w:r w:rsidR="00B143D7" w:rsidRPr="00EA01A2">
        <w:rPr>
          <w:bCs/>
          <w:snapToGrid w:val="0"/>
          <w:szCs w:val="24"/>
        </w:rPr>
        <w:t xml:space="preserve"> e i dipendenti</w:t>
      </w:r>
      <w:r w:rsidR="00060C38" w:rsidRPr="00EA01A2">
        <w:rPr>
          <w:bCs/>
          <w:snapToGrid w:val="0"/>
          <w:szCs w:val="24"/>
        </w:rPr>
        <w:t xml:space="preserve">, compresi quelli </w:t>
      </w:r>
      <w:r w:rsidR="00B143D7" w:rsidRPr="00EA01A2">
        <w:rPr>
          <w:bCs/>
          <w:snapToGrid w:val="0"/>
          <w:szCs w:val="24"/>
        </w:rPr>
        <w:t>delle</w:t>
      </w:r>
      <w:r w:rsidR="00174F32" w:rsidRPr="00EA01A2">
        <w:rPr>
          <w:bCs/>
          <w:snapToGrid w:val="0"/>
          <w:szCs w:val="24"/>
        </w:rPr>
        <w:t xml:space="preserve"> Cooperative</w:t>
      </w:r>
      <w:r w:rsidR="00B143D7" w:rsidRPr="00EA01A2">
        <w:rPr>
          <w:bCs/>
          <w:snapToGrid w:val="0"/>
          <w:szCs w:val="24"/>
        </w:rPr>
        <w:t xml:space="preserve"> consorziate che agiscono in rappresentanza o in nome e per conto del Consorzio</w:t>
      </w:r>
      <w:r w:rsidR="00060C38" w:rsidRPr="00EA01A2">
        <w:rPr>
          <w:bCs/>
          <w:snapToGrid w:val="0"/>
          <w:szCs w:val="24"/>
        </w:rPr>
        <w:t>,</w:t>
      </w:r>
      <w:r w:rsidR="00C636E4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 xml:space="preserve">s’impegnano a perseguire l’interesse </w:t>
      </w:r>
      <w:r w:rsidR="00C636E4" w:rsidRPr="00EA01A2">
        <w:rPr>
          <w:bCs/>
          <w:snapToGrid w:val="0"/>
          <w:szCs w:val="24"/>
        </w:rPr>
        <w:t>dello stesso</w:t>
      </w:r>
      <w:r w:rsidRPr="00EA01A2">
        <w:rPr>
          <w:bCs/>
          <w:snapToGrid w:val="0"/>
          <w:szCs w:val="24"/>
        </w:rPr>
        <w:t xml:space="preserve">, anche prevedendo opportuni meccanismi di rendicontazione delle decisioni, ad assicurare il mantenimento della buona reputazione </w:t>
      </w:r>
      <w:r w:rsidR="004336E8" w:rsidRPr="00EA01A2">
        <w:rPr>
          <w:bCs/>
          <w:snapToGrid w:val="0"/>
          <w:szCs w:val="24"/>
        </w:rPr>
        <w:t>del Consorzio</w:t>
      </w:r>
      <w:r w:rsidRPr="00EA01A2">
        <w:rPr>
          <w:bCs/>
          <w:snapToGrid w:val="0"/>
          <w:szCs w:val="24"/>
        </w:rPr>
        <w:t xml:space="preserve"> e</w:t>
      </w:r>
      <w:r w:rsidR="004C7734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>a porre in essere una comunicazione finanziaria ai terzi nel rigoroso rispetto della normativa vigente</w:t>
      </w:r>
      <w:r w:rsidR="005E3A13" w:rsidRPr="00EA01A2">
        <w:rPr>
          <w:bCs/>
          <w:snapToGrid w:val="0"/>
          <w:szCs w:val="24"/>
        </w:rPr>
        <w:t>,</w:t>
      </w:r>
      <w:r w:rsidRPr="00EA01A2">
        <w:rPr>
          <w:bCs/>
          <w:snapToGrid w:val="0"/>
          <w:szCs w:val="24"/>
        </w:rPr>
        <w:t xml:space="preserve"> con particolare riguardo ai principi di correttezza trasparenza ed esaustività.</w:t>
      </w:r>
    </w:p>
    <w:p w14:paraId="73478EE2" w14:textId="1AA5438C" w:rsidR="00141630" w:rsidRPr="00EA01A2" w:rsidRDefault="00141630" w:rsidP="00141630">
      <w:p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Gli amministratori </w:t>
      </w:r>
      <w:r w:rsidR="00B143D7" w:rsidRPr="00EA01A2">
        <w:rPr>
          <w:bCs/>
          <w:snapToGrid w:val="0"/>
          <w:szCs w:val="24"/>
        </w:rPr>
        <w:t>e i dipendenti</w:t>
      </w:r>
      <w:r w:rsidR="00060C38" w:rsidRPr="00EA01A2">
        <w:rPr>
          <w:bCs/>
          <w:snapToGrid w:val="0"/>
          <w:szCs w:val="24"/>
        </w:rPr>
        <w:t xml:space="preserve">, compresi quelli </w:t>
      </w:r>
      <w:r w:rsidR="00B143D7" w:rsidRPr="00EA01A2">
        <w:rPr>
          <w:bCs/>
          <w:snapToGrid w:val="0"/>
          <w:szCs w:val="24"/>
        </w:rPr>
        <w:t xml:space="preserve">delle </w:t>
      </w:r>
      <w:r w:rsidR="00174F32" w:rsidRPr="00EA01A2">
        <w:rPr>
          <w:bCs/>
          <w:snapToGrid w:val="0"/>
          <w:szCs w:val="24"/>
        </w:rPr>
        <w:t xml:space="preserve">Cooperative </w:t>
      </w:r>
      <w:r w:rsidR="00B143D7" w:rsidRPr="00EA01A2">
        <w:rPr>
          <w:bCs/>
          <w:snapToGrid w:val="0"/>
          <w:szCs w:val="24"/>
        </w:rPr>
        <w:t xml:space="preserve">consorziate che agiscono in rappresentanza o in nome e per conto del Consorzio </w:t>
      </w:r>
      <w:r w:rsidRPr="00EA01A2">
        <w:rPr>
          <w:bCs/>
          <w:snapToGrid w:val="0"/>
          <w:szCs w:val="24"/>
        </w:rPr>
        <w:t xml:space="preserve">sono tenuti ad evitare tutte le situazioni e tutte le attività in cui si possa manifestare un conflitto con gli interessi </w:t>
      </w:r>
      <w:r w:rsidR="00B143D7" w:rsidRPr="00EA01A2">
        <w:rPr>
          <w:bCs/>
          <w:snapToGrid w:val="0"/>
          <w:szCs w:val="24"/>
        </w:rPr>
        <w:t xml:space="preserve">legittimi </w:t>
      </w:r>
      <w:r w:rsidR="00F25F0F" w:rsidRPr="00EA01A2">
        <w:rPr>
          <w:bCs/>
          <w:snapToGrid w:val="0"/>
          <w:szCs w:val="24"/>
        </w:rPr>
        <w:t>del Consorzio</w:t>
      </w:r>
      <w:r w:rsidRPr="00EA01A2">
        <w:rPr>
          <w:bCs/>
          <w:snapToGrid w:val="0"/>
          <w:szCs w:val="24"/>
        </w:rPr>
        <w:t xml:space="preserve"> o che </w:t>
      </w:r>
      <w:r w:rsidRPr="00EA01A2">
        <w:rPr>
          <w:bCs/>
          <w:snapToGrid w:val="0"/>
          <w:szCs w:val="24"/>
        </w:rPr>
        <w:lastRenderedPageBreak/>
        <w:t>possano interferire con la propria capacità di assumere, in modo imparziale,</w:t>
      </w:r>
      <w:r w:rsidR="006C31DB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>decisioni</w:t>
      </w:r>
      <w:r w:rsidR="006C31DB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>nel migliore interesse dell'impresa e nel pieno rispetto delle norme del Codice.</w:t>
      </w:r>
    </w:p>
    <w:p w14:paraId="1B417B46" w14:textId="0D30DBE2" w:rsidR="00141630" w:rsidRPr="00EA01A2" w:rsidRDefault="00141630" w:rsidP="00141630">
      <w:p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Gli amministratori </w:t>
      </w:r>
      <w:r w:rsidR="00B143D7" w:rsidRPr="00EA01A2">
        <w:rPr>
          <w:bCs/>
          <w:snapToGrid w:val="0"/>
          <w:szCs w:val="24"/>
        </w:rPr>
        <w:t>e i dipendenti</w:t>
      </w:r>
      <w:r w:rsidR="006C31DB" w:rsidRPr="00EA01A2">
        <w:rPr>
          <w:bCs/>
          <w:snapToGrid w:val="0"/>
          <w:szCs w:val="24"/>
        </w:rPr>
        <w:t xml:space="preserve">, compresi quelli </w:t>
      </w:r>
      <w:r w:rsidR="00B143D7" w:rsidRPr="00EA01A2">
        <w:rPr>
          <w:bCs/>
          <w:snapToGrid w:val="0"/>
          <w:szCs w:val="24"/>
        </w:rPr>
        <w:t xml:space="preserve">delle </w:t>
      </w:r>
      <w:r w:rsidR="00174F32" w:rsidRPr="00EA01A2">
        <w:rPr>
          <w:bCs/>
          <w:snapToGrid w:val="0"/>
          <w:szCs w:val="24"/>
        </w:rPr>
        <w:t xml:space="preserve">Cooperative </w:t>
      </w:r>
      <w:r w:rsidR="00B143D7" w:rsidRPr="00EA01A2">
        <w:rPr>
          <w:bCs/>
          <w:snapToGrid w:val="0"/>
          <w:szCs w:val="24"/>
        </w:rPr>
        <w:t>consorziate che agiscono in rappresentanza o in nome e per conto del Consorzio</w:t>
      </w:r>
      <w:r w:rsidR="006C31DB" w:rsidRPr="00EA01A2">
        <w:rPr>
          <w:bCs/>
          <w:snapToGrid w:val="0"/>
          <w:szCs w:val="24"/>
        </w:rPr>
        <w:t>,</w:t>
      </w:r>
      <w:r w:rsidR="00B143D7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>devono</w:t>
      </w:r>
      <w:r w:rsidR="00C636E4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>astenersi dal trarre vantaggio personale</w:t>
      </w:r>
      <w:r w:rsidR="00B143D7" w:rsidRPr="00EA01A2">
        <w:rPr>
          <w:bCs/>
          <w:snapToGrid w:val="0"/>
          <w:szCs w:val="24"/>
        </w:rPr>
        <w:t xml:space="preserve"> o </w:t>
      </w:r>
      <w:r w:rsidR="00C01B13" w:rsidRPr="00EA01A2">
        <w:rPr>
          <w:bCs/>
          <w:snapToGrid w:val="0"/>
          <w:szCs w:val="24"/>
        </w:rPr>
        <w:t>in favore</w:t>
      </w:r>
      <w:r w:rsidR="00C636E4" w:rsidRPr="00EA01A2">
        <w:rPr>
          <w:bCs/>
          <w:snapToGrid w:val="0"/>
          <w:szCs w:val="24"/>
        </w:rPr>
        <w:t xml:space="preserve"> di</w:t>
      </w:r>
      <w:r w:rsidR="00B143D7" w:rsidRPr="00EA01A2">
        <w:rPr>
          <w:bCs/>
          <w:snapToGrid w:val="0"/>
          <w:szCs w:val="24"/>
        </w:rPr>
        <w:t xml:space="preserve"> terzi</w:t>
      </w:r>
      <w:r w:rsidR="00C01B13" w:rsidRPr="00EA01A2">
        <w:rPr>
          <w:bCs/>
          <w:snapToGrid w:val="0"/>
          <w:szCs w:val="24"/>
        </w:rPr>
        <w:t>, derivante dall’utilizzo di</w:t>
      </w:r>
      <w:r w:rsidRPr="00EA01A2">
        <w:rPr>
          <w:bCs/>
          <w:snapToGrid w:val="0"/>
          <w:szCs w:val="24"/>
        </w:rPr>
        <w:t xml:space="preserve"> beni sociali o </w:t>
      </w:r>
      <w:r w:rsidR="00C01B13" w:rsidRPr="00EA01A2">
        <w:rPr>
          <w:bCs/>
          <w:snapToGrid w:val="0"/>
          <w:szCs w:val="24"/>
        </w:rPr>
        <w:t>sfruttando</w:t>
      </w:r>
      <w:r w:rsidRPr="00EA01A2">
        <w:rPr>
          <w:bCs/>
          <w:snapToGrid w:val="0"/>
          <w:szCs w:val="24"/>
        </w:rPr>
        <w:t xml:space="preserve"> opportunità d’affari delle quali sono venuti a conoscenza nel corso dello svolgimento delle proprie funzioni.</w:t>
      </w:r>
    </w:p>
    <w:p w14:paraId="3A22F9FB" w14:textId="09DC5871" w:rsidR="00141630" w:rsidRPr="00EA01A2" w:rsidRDefault="00141630" w:rsidP="00141630">
      <w:p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>Nel caso in cui in una determinata operazione o circostanza si manifesti anche solo l’apparenza di un conflitto di interessi, l’amministratore</w:t>
      </w:r>
      <w:r w:rsidR="00F25F0F" w:rsidRPr="00EA01A2">
        <w:rPr>
          <w:bCs/>
          <w:snapToGrid w:val="0"/>
          <w:szCs w:val="24"/>
        </w:rPr>
        <w:t xml:space="preserve"> </w:t>
      </w:r>
      <w:r w:rsidR="00B143D7" w:rsidRPr="00EA01A2">
        <w:rPr>
          <w:bCs/>
          <w:snapToGrid w:val="0"/>
          <w:szCs w:val="24"/>
        </w:rPr>
        <w:t>o il dipendent</w:t>
      </w:r>
      <w:r w:rsidR="00833AB6" w:rsidRPr="00EA01A2">
        <w:rPr>
          <w:bCs/>
          <w:snapToGrid w:val="0"/>
          <w:szCs w:val="24"/>
        </w:rPr>
        <w:t>e</w:t>
      </w:r>
      <w:r w:rsidR="00B143D7" w:rsidRPr="00EA01A2">
        <w:rPr>
          <w:bCs/>
          <w:snapToGrid w:val="0"/>
          <w:szCs w:val="24"/>
        </w:rPr>
        <w:t xml:space="preserve"> che agisc</w:t>
      </w:r>
      <w:r w:rsidR="006C31DB" w:rsidRPr="00EA01A2">
        <w:rPr>
          <w:bCs/>
          <w:snapToGrid w:val="0"/>
          <w:szCs w:val="24"/>
        </w:rPr>
        <w:t>e</w:t>
      </w:r>
      <w:r w:rsidR="00B143D7" w:rsidRPr="00EA01A2">
        <w:rPr>
          <w:bCs/>
          <w:snapToGrid w:val="0"/>
          <w:szCs w:val="24"/>
        </w:rPr>
        <w:t xml:space="preserve"> in rappresentanza o in nome e per conto del Consorzio</w:t>
      </w:r>
      <w:r w:rsidR="004C7734" w:rsidRPr="00EA01A2">
        <w:rPr>
          <w:bCs/>
          <w:snapToGrid w:val="0"/>
          <w:szCs w:val="24"/>
        </w:rPr>
        <w:t>,</w:t>
      </w:r>
      <w:r w:rsidRPr="00EA01A2">
        <w:rPr>
          <w:bCs/>
          <w:snapToGrid w:val="0"/>
          <w:szCs w:val="24"/>
        </w:rPr>
        <w:t xml:space="preserve"> è tenuto ad informarne gli amministratori</w:t>
      </w:r>
      <w:r w:rsidR="00F25F0F" w:rsidRPr="00EA01A2">
        <w:rPr>
          <w:bCs/>
          <w:snapToGrid w:val="0"/>
          <w:szCs w:val="24"/>
        </w:rPr>
        <w:t xml:space="preserve"> </w:t>
      </w:r>
      <w:r w:rsidR="00B143D7" w:rsidRPr="00EA01A2">
        <w:rPr>
          <w:bCs/>
          <w:snapToGrid w:val="0"/>
          <w:szCs w:val="24"/>
        </w:rPr>
        <w:t>di riferimento del</w:t>
      </w:r>
      <w:r w:rsidR="00C01B13" w:rsidRPr="00EA01A2">
        <w:rPr>
          <w:bCs/>
          <w:snapToGrid w:val="0"/>
          <w:szCs w:val="24"/>
        </w:rPr>
        <w:t xml:space="preserve">lo stesso </w:t>
      </w:r>
      <w:r w:rsidR="00B143D7" w:rsidRPr="00EA01A2">
        <w:rPr>
          <w:bCs/>
          <w:snapToGrid w:val="0"/>
          <w:szCs w:val="24"/>
        </w:rPr>
        <w:t>Consorzio</w:t>
      </w:r>
      <w:r w:rsidR="00C01B13" w:rsidRPr="00EA01A2">
        <w:rPr>
          <w:bCs/>
          <w:snapToGrid w:val="0"/>
          <w:szCs w:val="24"/>
        </w:rPr>
        <w:t xml:space="preserve">, nonché </w:t>
      </w:r>
      <w:r w:rsidRPr="00EA01A2">
        <w:rPr>
          <w:bCs/>
          <w:snapToGrid w:val="0"/>
          <w:szCs w:val="24"/>
        </w:rPr>
        <w:t>l’Organismo di Vigilanza, e</w:t>
      </w:r>
      <w:r w:rsidR="00C01B13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>ad astenersi da eventuali deliberazioni o decisioni in merito.</w:t>
      </w:r>
    </w:p>
    <w:p w14:paraId="6ADCEBF2" w14:textId="77777777" w:rsidR="00141630" w:rsidRPr="00EA01A2" w:rsidRDefault="00141630" w:rsidP="00141630">
      <w:p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>A puro titolo esemplificativo possono costituire situazioni di conflitto d’interessi, sopravvenute all’atto di conferimento dell’incarico, le seguenti fattispecie:</w:t>
      </w:r>
    </w:p>
    <w:p w14:paraId="385493FB" w14:textId="0296A6E2" w:rsidR="00141630" w:rsidRPr="00EA01A2" w:rsidRDefault="00141630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possedere o detenere partecipazioni di maggioranza o di controllo di società o di altri enti terzi che si pongano in situazioni di concorrenza con </w:t>
      </w:r>
      <w:r w:rsidR="00F25F0F" w:rsidRPr="00EA01A2">
        <w:rPr>
          <w:bCs/>
          <w:snapToGrid w:val="0"/>
          <w:szCs w:val="24"/>
        </w:rPr>
        <w:t xml:space="preserve">il Consorzio </w:t>
      </w:r>
      <w:r w:rsidR="006C31DB" w:rsidRPr="00EA01A2">
        <w:rPr>
          <w:szCs w:val="24"/>
        </w:rPr>
        <w:t>Sol.Co</w:t>
      </w:r>
      <w:r w:rsidRPr="00EA01A2">
        <w:rPr>
          <w:bCs/>
          <w:snapToGrid w:val="0"/>
          <w:szCs w:val="24"/>
        </w:rPr>
        <w:t>;</w:t>
      </w:r>
    </w:p>
    <w:p w14:paraId="1FBDE1C5" w14:textId="772ED298" w:rsidR="00141630" w:rsidRPr="00EA01A2" w:rsidRDefault="00141630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>svolgere funzioni di vertice (amministratore delegato, consigliere, responsabile di funzione) o avere interessi economici o finanziari presso terzi fornitori, clienti, concorrenti o partner commerciali dell’ente</w:t>
      </w:r>
      <w:r w:rsidR="005E3A13" w:rsidRPr="00EA01A2">
        <w:rPr>
          <w:bCs/>
          <w:snapToGrid w:val="0"/>
          <w:szCs w:val="24"/>
        </w:rPr>
        <w:t>,</w:t>
      </w:r>
      <w:r w:rsidR="00184D87" w:rsidRPr="00EA01A2">
        <w:rPr>
          <w:bCs/>
          <w:snapToGrid w:val="0"/>
          <w:szCs w:val="24"/>
        </w:rPr>
        <w:t xml:space="preserve"> escluso i soci</w:t>
      </w:r>
      <w:r w:rsidRPr="00EA01A2">
        <w:rPr>
          <w:bCs/>
          <w:snapToGrid w:val="0"/>
          <w:szCs w:val="24"/>
        </w:rPr>
        <w:t>;</w:t>
      </w:r>
    </w:p>
    <w:p w14:paraId="528B1762" w14:textId="5F4BE855" w:rsidR="00141630" w:rsidRPr="00EA01A2" w:rsidRDefault="00141630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assumere incarichi di responsabilità, di collaborazione e/o di dipendenza presso terzi individui, società o organizzazioni che si pongano in concorrenza con </w:t>
      </w:r>
      <w:r w:rsidR="00F25F0F" w:rsidRPr="00EA01A2">
        <w:rPr>
          <w:bCs/>
          <w:snapToGrid w:val="0"/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Pr="00EA01A2">
        <w:rPr>
          <w:bCs/>
          <w:snapToGrid w:val="0"/>
          <w:szCs w:val="24"/>
        </w:rPr>
        <w:t xml:space="preserve">e/o in contrasto con gli interessi </w:t>
      </w:r>
      <w:r w:rsidR="002D7AC5" w:rsidRPr="00EA01A2">
        <w:rPr>
          <w:bCs/>
          <w:snapToGrid w:val="0"/>
          <w:szCs w:val="24"/>
        </w:rPr>
        <w:t xml:space="preserve">legittimi </w:t>
      </w:r>
      <w:r w:rsidR="005E3A13" w:rsidRPr="00EA01A2">
        <w:rPr>
          <w:bCs/>
          <w:snapToGrid w:val="0"/>
          <w:szCs w:val="24"/>
        </w:rPr>
        <w:t>dello stesso</w:t>
      </w:r>
      <w:r w:rsidR="006C31DB" w:rsidRPr="00EA01A2">
        <w:rPr>
          <w:szCs w:val="24"/>
        </w:rPr>
        <w:t>;</w:t>
      </w:r>
    </w:p>
    <w:p w14:paraId="3D0CFC1E" w14:textId="7E1389B0" w:rsidR="00141630" w:rsidRPr="00EA01A2" w:rsidRDefault="00141630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>utilizzo della propria posizione in modo che si possa creare conflitto tra i propri interessi personali</w:t>
      </w:r>
      <w:r w:rsidR="006C31DB" w:rsidRPr="00EA01A2">
        <w:rPr>
          <w:bCs/>
          <w:snapToGrid w:val="0"/>
          <w:szCs w:val="24"/>
        </w:rPr>
        <w:t xml:space="preserve"> </w:t>
      </w:r>
      <w:r w:rsidRPr="00EA01A2">
        <w:rPr>
          <w:bCs/>
          <w:snapToGrid w:val="0"/>
          <w:szCs w:val="24"/>
        </w:rPr>
        <w:t xml:space="preserve">e gli interessi </w:t>
      </w:r>
      <w:r w:rsidR="00A55F17" w:rsidRPr="00EA01A2">
        <w:rPr>
          <w:bCs/>
          <w:snapToGrid w:val="0"/>
          <w:szCs w:val="24"/>
        </w:rPr>
        <w:t>del Consorzio</w:t>
      </w:r>
      <w:r w:rsidRPr="00EA01A2">
        <w:rPr>
          <w:bCs/>
          <w:snapToGrid w:val="0"/>
          <w:szCs w:val="24"/>
        </w:rPr>
        <w:t>;</w:t>
      </w:r>
    </w:p>
    <w:p w14:paraId="3630EBDB" w14:textId="708BEE4A" w:rsidR="00141630" w:rsidRPr="00EA01A2" w:rsidRDefault="00141630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stipulare contratti a titolo personale a condizioni di particolare favore o accettare trattamenti preferenziali da aziende o fornitori con cui </w:t>
      </w:r>
      <w:r w:rsidR="00A55F17" w:rsidRPr="00EA01A2">
        <w:rPr>
          <w:bCs/>
          <w:snapToGrid w:val="0"/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Pr="00EA01A2">
        <w:rPr>
          <w:bCs/>
          <w:snapToGrid w:val="0"/>
          <w:szCs w:val="24"/>
        </w:rPr>
        <w:t>intrattiene rapporti d’affari;</w:t>
      </w:r>
    </w:p>
    <w:p w14:paraId="0DD50C0D" w14:textId="422AD50E" w:rsidR="00141630" w:rsidRPr="00EA01A2" w:rsidRDefault="00141630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accettare da soggetti estranei </w:t>
      </w:r>
      <w:r w:rsidR="002D7AC5" w:rsidRPr="00EA01A2">
        <w:rPr>
          <w:bCs/>
          <w:snapToGrid w:val="0"/>
          <w:szCs w:val="24"/>
        </w:rPr>
        <w:t>al</w:t>
      </w:r>
      <w:r w:rsidR="00A55F17" w:rsidRPr="00EA01A2">
        <w:rPr>
          <w:bCs/>
          <w:snapToGrid w:val="0"/>
          <w:szCs w:val="24"/>
        </w:rPr>
        <w:t xml:space="preserve"> Consorzio </w:t>
      </w:r>
      <w:r w:rsidR="006C31DB" w:rsidRPr="00EA01A2">
        <w:rPr>
          <w:szCs w:val="24"/>
        </w:rPr>
        <w:t xml:space="preserve">Sol.Co </w:t>
      </w:r>
      <w:r w:rsidRPr="00EA01A2">
        <w:rPr>
          <w:bCs/>
          <w:snapToGrid w:val="0"/>
          <w:szCs w:val="24"/>
        </w:rPr>
        <w:t xml:space="preserve">retribuzioni o altre utilità per prestazioni </w:t>
      </w:r>
      <w:r w:rsidR="006471A2" w:rsidRPr="00EA01A2">
        <w:rPr>
          <w:bCs/>
          <w:snapToGrid w:val="0"/>
          <w:szCs w:val="24"/>
        </w:rPr>
        <w:t xml:space="preserve">illegittime </w:t>
      </w:r>
      <w:r w:rsidR="0099259D" w:rsidRPr="00EA01A2">
        <w:rPr>
          <w:bCs/>
          <w:snapToGrid w:val="0"/>
          <w:szCs w:val="24"/>
        </w:rPr>
        <w:t>e</w:t>
      </w:r>
      <w:r w:rsidR="006471A2" w:rsidRPr="00EA01A2">
        <w:rPr>
          <w:bCs/>
          <w:snapToGrid w:val="0"/>
          <w:szCs w:val="24"/>
        </w:rPr>
        <w:t>/o</w:t>
      </w:r>
      <w:r w:rsidR="0099259D" w:rsidRPr="00EA01A2">
        <w:rPr>
          <w:bCs/>
          <w:snapToGrid w:val="0"/>
          <w:szCs w:val="24"/>
        </w:rPr>
        <w:t xml:space="preserve"> </w:t>
      </w:r>
      <w:r w:rsidR="006471A2" w:rsidRPr="00EA01A2">
        <w:rPr>
          <w:bCs/>
          <w:snapToGrid w:val="0"/>
          <w:szCs w:val="24"/>
        </w:rPr>
        <w:t xml:space="preserve">in conflitto con lo svolgimento </w:t>
      </w:r>
      <w:r w:rsidRPr="00EA01A2">
        <w:rPr>
          <w:bCs/>
          <w:snapToGrid w:val="0"/>
          <w:szCs w:val="24"/>
        </w:rPr>
        <w:t>dei propri compiti di ufficio;</w:t>
      </w:r>
    </w:p>
    <w:p w14:paraId="413BF9E2" w14:textId="53BF4F6E" w:rsidR="002D7AC5" w:rsidRPr="00EA01A2" w:rsidRDefault="004C7734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>p</w:t>
      </w:r>
      <w:r w:rsidR="002D7AC5" w:rsidRPr="00EA01A2">
        <w:rPr>
          <w:bCs/>
          <w:snapToGrid w:val="0"/>
          <w:szCs w:val="24"/>
        </w:rPr>
        <w:t xml:space="preserve">romettere o concedere a soggetti terzi erogazioni o vantaggi </w:t>
      </w:r>
      <w:r w:rsidR="006471A2" w:rsidRPr="00EA01A2">
        <w:rPr>
          <w:bCs/>
          <w:snapToGrid w:val="0"/>
          <w:szCs w:val="24"/>
        </w:rPr>
        <w:t xml:space="preserve">non legittimi </w:t>
      </w:r>
      <w:r w:rsidR="002D7AC5" w:rsidRPr="00EA01A2">
        <w:rPr>
          <w:bCs/>
          <w:snapToGrid w:val="0"/>
          <w:szCs w:val="24"/>
        </w:rPr>
        <w:t xml:space="preserve">di qualsiasi natura, </w:t>
      </w:r>
      <w:r w:rsidR="006471A2" w:rsidRPr="00EA01A2">
        <w:rPr>
          <w:bCs/>
          <w:snapToGrid w:val="0"/>
          <w:szCs w:val="24"/>
        </w:rPr>
        <w:t>o</w:t>
      </w:r>
      <w:r w:rsidR="002D7AC5" w:rsidRPr="00EA01A2">
        <w:rPr>
          <w:bCs/>
          <w:snapToGrid w:val="0"/>
          <w:szCs w:val="24"/>
        </w:rPr>
        <w:t xml:space="preserve"> non previsti </w:t>
      </w:r>
      <w:r w:rsidR="006471A2" w:rsidRPr="00EA01A2">
        <w:rPr>
          <w:bCs/>
          <w:snapToGrid w:val="0"/>
          <w:szCs w:val="24"/>
        </w:rPr>
        <w:t>nell’ambito dello</w:t>
      </w:r>
      <w:r w:rsidR="0099259D" w:rsidRPr="00EA01A2">
        <w:rPr>
          <w:bCs/>
          <w:snapToGrid w:val="0"/>
          <w:szCs w:val="24"/>
        </w:rPr>
        <w:t xml:space="preserve"> svolgimento delle</w:t>
      </w:r>
      <w:r w:rsidR="002D7AC5" w:rsidRPr="00EA01A2">
        <w:rPr>
          <w:bCs/>
          <w:snapToGrid w:val="0"/>
          <w:szCs w:val="24"/>
        </w:rPr>
        <w:t xml:space="preserve"> attività legittime del Consorzio. </w:t>
      </w:r>
    </w:p>
    <w:p w14:paraId="34EE1E8E" w14:textId="003C5CD8" w:rsidR="00141630" w:rsidRPr="00EA01A2" w:rsidRDefault="00141630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utilizzare le informazioni acquisite nello svolgimento della propria attività a vantaggio proprio e/o di terzi ed in contrasto con gli interessi </w:t>
      </w:r>
      <w:r w:rsidR="00A55F17" w:rsidRPr="00EA01A2">
        <w:rPr>
          <w:bCs/>
          <w:snapToGrid w:val="0"/>
          <w:szCs w:val="24"/>
        </w:rPr>
        <w:t>del Consorzio</w:t>
      </w:r>
      <w:r w:rsidRPr="00EA01A2">
        <w:rPr>
          <w:bCs/>
          <w:snapToGrid w:val="0"/>
          <w:szCs w:val="24"/>
        </w:rPr>
        <w:t>;</w:t>
      </w:r>
    </w:p>
    <w:p w14:paraId="2E17040E" w14:textId="49BC5DBF" w:rsidR="00141630" w:rsidRPr="00EA01A2" w:rsidRDefault="00141630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avviare, concludere, perfezionare trattative e/o contratti, senza esplicito mandato da parte </w:t>
      </w:r>
      <w:r w:rsidR="00A55F17" w:rsidRPr="00EA01A2">
        <w:rPr>
          <w:bCs/>
          <w:snapToGrid w:val="0"/>
          <w:szCs w:val="24"/>
        </w:rPr>
        <w:t xml:space="preserve">del Consorzio </w:t>
      </w:r>
      <w:r w:rsidR="006C31DB" w:rsidRPr="00EA01A2">
        <w:rPr>
          <w:szCs w:val="24"/>
        </w:rPr>
        <w:t>Sol.Co</w:t>
      </w:r>
      <w:r w:rsidR="00A55F17" w:rsidRPr="00EA01A2">
        <w:rPr>
          <w:bCs/>
          <w:snapToGrid w:val="0"/>
          <w:szCs w:val="24"/>
        </w:rPr>
        <w:t xml:space="preserve">, </w:t>
      </w:r>
      <w:r w:rsidRPr="00EA01A2">
        <w:rPr>
          <w:bCs/>
          <w:snapToGrid w:val="0"/>
          <w:szCs w:val="24"/>
        </w:rPr>
        <w:t xml:space="preserve">che abbiano come controparti familiari, soci, collaboratori o </w:t>
      </w:r>
      <w:r w:rsidR="004969FA" w:rsidRPr="00EA01A2">
        <w:rPr>
          <w:bCs/>
          <w:snapToGrid w:val="0"/>
          <w:szCs w:val="24"/>
        </w:rPr>
        <w:t>società</w:t>
      </w:r>
      <w:r w:rsidRPr="00EA01A2">
        <w:rPr>
          <w:bCs/>
          <w:snapToGrid w:val="0"/>
          <w:szCs w:val="24"/>
        </w:rPr>
        <w:t xml:space="preserve"> del</w:t>
      </w:r>
      <w:r w:rsidR="004969FA" w:rsidRPr="00EA01A2">
        <w:rPr>
          <w:bCs/>
          <w:snapToGrid w:val="0"/>
          <w:szCs w:val="24"/>
        </w:rPr>
        <w:t>l’amministratore/</w:t>
      </w:r>
      <w:r w:rsidRPr="00EA01A2">
        <w:rPr>
          <w:bCs/>
          <w:snapToGrid w:val="0"/>
          <w:szCs w:val="24"/>
        </w:rPr>
        <w:t>dipendente;</w:t>
      </w:r>
    </w:p>
    <w:p w14:paraId="44035817" w14:textId="77463849" w:rsidR="00141630" w:rsidRPr="00EA01A2" w:rsidRDefault="004969FA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>accettare o offrire</w:t>
      </w:r>
      <w:r w:rsidR="00141630" w:rsidRPr="00EA01A2">
        <w:rPr>
          <w:bCs/>
          <w:snapToGrid w:val="0"/>
          <w:szCs w:val="24"/>
        </w:rPr>
        <w:t xml:space="preserve"> denaro, favori o utilità da persone o aziende che sono o intendono entrare in rapporti di affari con</w:t>
      </w:r>
      <w:r w:rsidR="00A55F17" w:rsidRPr="00EA01A2">
        <w:rPr>
          <w:bCs/>
          <w:snapToGrid w:val="0"/>
          <w:szCs w:val="24"/>
        </w:rPr>
        <w:t xml:space="preserve"> il Consorzio </w:t>
      </w:r>
      <w:r w:rsidR="006C31DB" w:rsidRPr="00EA01A2">
        <w:rPr>
          <w:szCs w:val="24"/>
        </w:rPr>
        <w:t>Sol.Co</w:t>
      </w:r>
      <w:r w:rsidR="00141630" w:rsidRPr="00EA01A2">
        <w:rPr>
          <w:bCs/>
          <w:snapToGrid w:val="0"/>
          <w:szCs w:val="24"/>
        </w:rPr>
        <w:t>;</w:t>
      </w:r>
    </w:p>
    <w:p w14:paraId="4F573D60" w14:textId="7B118473" w:rsidR="00141630" w:rsidRPr="00EA01A2" w:rsidRDefault="00141630" w:rsidP="00141630">
      <w:pPr>
        <w:numPr>
          <w:ilvl w:val="0"/>
          <w:numId w:val="27"/>
        </w:numPr>
        <w:spacing w:after="120"/>
        <w:ind w:right="181"/>
        <w:jc w:val="both"/>
        <w:rPr>
          <w:bCs/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ricoprire cariche pubbliche presso enti che a qualsiasi titolo abbiano rapporti economici con </w:t>
      </w:r>
      <w:r w:rsidR="00A55F17" w:rsidRPr="00EA01A2">
        <w:rPr>
          <w:bCs/>
          <w:snapToGrid w:val="0"/>
          <w:szCs w:val="24"/>
        </w:rPr>
        <w:t xml:space="preserve">il Consorzio </w:t>
      </w:r>
      <w:r w:rsidR="006C31DB" w:rsidRPr="00EA01A2">
        <w:rPr>
          <w:szCs w:val="24"/>
        </w:rPr>
        <w:t>Sol.Co.</w:t>
      </w:r>
    </w:p>
    <w:p w14:paraId="60DA6F9A" w14:textId="77777777" w:rsidR="00141630" w:rsidRPr="00EA01A2" w:rsidRDefault="00141630" w:rsidP="00141630">
      <w:pPr>
        <w:rPr>
          <w:szCs w:val="24"/>
        </w:rPr>
      </w:pPr>
    </w:p>
    <w:p w14:paraId="36F85E15" w14:textId="77777777" w:rsidR="00141630" w:rsidRPr="00EA01A2" w:rsidRDefault="00141630" w:rsidP="00141630">
      <w:pPr>
        <w:rPr>
          <w:szCs w:val="24"/>
        </w:rPr>
      </w:pPr>
    </w:p>
    <w:p w14:paraId="77168AF0" w14:textId="5F6896C3" w:rsidR="004B167A" w:rsidRPr="00EA01A2" w:rsidRDefault="00141630" w:rsidP="006C31DB">
      <w:pPr>
        <w:pStyle w:val="Titolo2"/>
        <w:spacing w:after="120" w:line="240" w:lineRule="auto"/>
        <w:ind w:right="181"/>
        <w:rPr>
          <w:rFonts w:ascii="Times New Roman" w:hAnsi="Times New Roman" w:cs="Times New Roman"/>
          <w:snapToGrid w:val="0"/>
          <w:sz w:val="24"/>
          <w:szCs w:val="24"/>
        </w:rPr>
      </w:pPr>
      <w:bookmarkStart w:id="25" w:name="_Toc150857203"/>
      <w:r w:rsidRPr="00EA01A2">
        <w:rPr>
          <w:rFonts w:ascii="Times New Roman" w:hAnsi="Times New Roman" w:cs="Times New Roman"/>
          <w:snapToGrid w:val="0"/>
          <w:sz w:val="24"/>
          <w:szCs w:val="24"/>
        </w:rPr>
        <w:t>5.2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End w:id="24"/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>Soci</w:t>
      </w:r>
      <w:bookmarkEnd w:id="25"/>
    </w:p>
    <w:p w14:paraId="36DD06CF" w14:textId="7D63BF15" w:rsidR="004B167A" w:rsidRPr="00EA01A2" w:rsidRDefault="00A55F17">
      <w:pPr>
        <w:spacing w:after="120"/>
        <w:ind w:right="181"/>
        <w:jc w:val="both"/>
        <w:rPr>
          <w:szCs w:val="24"/>
        </w:rPr>
      </w:pPr>
      <w:r w:rsidRPr="00EA01A2">
        <w:rPr>
          <w:bCs/>
          <w:snapToGrid w:val="0"/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bCs/>
          <w:snapToGrid w:val="0"/>
          <w:szCs w:val="24"/>
        </w:rPr>
        <w:t>crea le condizioni affinché la partecipazione dei soci alle decisioni di loro competenza sia diffusa e consapevole, promuove la parità e la completezza di informazione e tutela il loro interesse.</w:t>
      </w:r>
    </w:p>
    <w:p w14:paraId="585B0326" w14:textId="69BE354F" w:rsidR="004B167A" w:rsidRPr="00EA01A2" w:rsidRDefault="00A55F17">
      <w:pPr>
        <w:pStyle w:val="Rientrocorpodeltesto"/>
        <w:spacing w:after="120" w:line="240" w:lineRule="auto"/>
        <w:ind w:left="0" w:right="181"/>
        <w:jc w:val="both"/>
        <w:rPr>
          <w:rFonts w:ascii="Times New Roman" w:hAnsi="Times New Roman"/>
          <w:szCs w:val="24"/>
        </w:rPr>
      </w:pPr>
      <w:r w:rsidRPr="00EA01A2">
        <w:rPr>
          <w:rFonts w:ascii="Times New Roman" w:hAnsi="Times New Roman"/>
          <w:bCs/>
          <w:szCs w:val="24"/>
        </w:rPr>
        <w:lastRenderedPageBreak/>
        <w:t xml:space="preserve">Il Consorzio </w:t>
      </w:r>
      <w:r w:rsidR="006C31DB" w:rsidRPr="00EA01A2">
        <w:rPr>
          <w:rFonts w:ascii="Times New Roman" w:hAnsi="Times New Roman"/>
          <w:bCs/>
          <w:szCs w:val="24"/>
        </w:rPr>
        <w:t xml:space="preserve">Sol.Co </w:t>
      </w:r>
      <w:r w:rsidR="004B167A" w:rsidRPr="00EA01A2">
        <w:rPr>
          <w:rFonts w:ascii="Times New Roman" w:hAnsi="Times New Roman"/>
          <w:szCs w:val="24"/>
        </w:rPr>
        <w:t xml:space="preserve">svolge la propria attività in conformità a quanto previsto dalla legge al fine di: </w:t>
      </w:r>
    </w:p>
    <w:p w14:paraId="36949B60" w14:textId="70634602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realizzare la massima trasparenza nei confronti de</w:t>
      </w:r>
      <w:r w:rsidR="004969FA" w:rsidRPr="00EA01A2">
        <w:rPr>
          <w:szCs w:val="24"/>
        </w:rPr>
        <w:t>i portatori di interesse</w:t>
      </w:r>
      <w:r w:rsidRPr="00EA01A2">
        <w:rPr>
          <w:szCs w:val="24"/>
        </w:rPr>
        <w:t>;</w:t>
      </w:r>
    </w:p>
    <w:p w14:paraId="7E199228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controllare i rischi;</w:t>
      </w:r>
    </w:p>
    <w:p w14:paraId="3608F208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rispondere alle aspettative legittime dei soci;</w:t>
      </w:r>
    </w:p>
    <w:p w14:paraId="1039ED28" w14:textId="77777777" w:rsidR="004B167A" w:rsidRPr="00EA01A2" w:rsidRDefault="004B167A" w:rsidP="004B167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evitare qualsiasi tipo di operazione in pregiudizio dei creditori;</w:t>
      </w:r>
    </w:p>
    <w:p w14:paraId="194BDF9D" w14:textId="26978021" w:rsidR="004B167A" w:rsidRPr="00EA01A2" w:rsidRDefault="004B167A" w:rsidP="004B167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agire con la massima correttezza e trasparenza nei confronti dell’</w:t>
      </w:r>
      <w:r w:rsidR="004969FA" w:rsidRPr="00EA01A2">
        <w:rPr>
          <w:szCs w:val="24"/>
        </w:rPr>
        <w:t>A</w:t>
      </w:r>
      <w:r w:rsidRPr="00EA01A2">
        <w:rPr>
          <w:szCs w:val="24"/>
        </w:rPr>
        <w:t>ssemblea dei soci;</w:t>
      </w:r>
    </w:p>
    <w:p w14:paraId="0ECE59D6" w14:textId="77777777" w:rsidR="004B167A" w:rsidRPr="00EA01A2" w:rsidRDefault="004B167A" w:rsidP="004B167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garantire un flusso di informazioni continuo e corretto verso il C</w:t>
      </w:r>
      <w:r w:rsidR="001E7206" w:rsidRPr="00EA01A2">
        <w:rPr>
          <w:szCs w:val="24"/>
        </w:rPr>
        <w:t>d</w:t>
      </w:r>
      <w:r w:rsidRPr="00EA01A2">
        <w:rPr>
          <w:szCs w:val="24"/>
        </w:rPr>
        <w:t>A, l’Assemblea dei soci e l’O</w:t>
      </w:r>
      <w:r w:rsidR="001E7206" w:rsidRPr="00EA01A2">
        <w:rPr>
          <w:szCs w:val="24"/>
        </w:rPr>
        <w:t>d</w:t>
      </w:r>
      <w:r w:rsidRPr="00EA01A2">
        <w:rPr>
          <w:szCs w:val="24"/>
        </w:rPr>
        <w:t>V, nonché fra questi stessi organi;</w:t>
      </w:r>
    </w:p>
    <w:p w14:paraId="1D592B61" w14:textId="028DB1EB" w:rsidR="004B167A" w:rsidRPr="00EA01A2" w:rsidRDefault="004B167A" w:rsidP="004B167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assicurare il pieno rispetto da parte dei soci della normativa vigente e dei principi contenuti nel presente </w:t>
      </w:r>
      <w:r w:rsidR="00236FE4" w:rsidRPr="00EA01A2">
        <w:rPr>
          <w:szCs w:val="24"/>
        </w:rPr>
        <w:t>Codice</w:t>
      </w:r>
      <w:r w:rsidRPr="00EA01A2">
        <w:rPr>
          <w:szCs w:val="24"/>
        </w:rPr>
        <w:t>;</w:t>
      </w:r>
    </w:p>
    <w:p w14:paraId="00E1EA67" w14:textId="77777777" w:rsidR="004B167A" w:rsidRPr="00EA01A2" w:rsidRDefault="004B167A" w:rsidP="004B167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evitare qualsiasi tipo di condotta volta ad influenzare le decisioni dell’Assemblea dei soci;</w:t>
      </w:r>
    </w:p>
    <w:p w14:paraId="75EA33CD" w14:textId="15C4C18F" w:rsidR="004B167A" w:rsidRPr="00EA01A2" w:rsidRDefault="004B167A" w:rsidP="004B167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prevenire scorrette informazioni amministrative e finanziarie;</w:t>
      </w:r>
    </w:p>
    <w:p w14:paraId="34D23D21" w14:textId="5584E1DF" w:rsidR="004B167A" w:rsidRPr="00EA01A2" w:rsidRDefault="004B167A" w:rsidP="004B167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evitare di promuovere azioni </w:t>
      </w:r>
      <w:r w:rsidR="004969FA" w:rsidRPr="00EA01A2">
        <w:rPr>
          <w:szCs w:val="24"/>
        </w:rPr>
        <w:t xml:space="preserve">che, </w:t>
      </w:r>
      <w:r w:rsidRPr="00EA01A2">
        <w:rPr>
          <w:szCs w:val="24"/>
        </w:rPr>
        <w:t>anche accidentalmente</w:t>
      </w:r>
      <w:r w:rsidR="004969FA" w:rsidRPr="00EA01A2">
        <w:rPr>
          <w:szCs w:val="24"/>
        </w:rPr>
        <w:t xml:space="preserve">, </w:t>
      </w:r>
      <w:r w:rsidRPr="00EA01A2">
        <w:rPr>
          <w:szCs w:val="24"/>
        </w:rPr>
        <w:t>possano essere giudicate “lesive per la persona” e che si allontanino dai valori etici di riferimento alla base dello statuto societario.</w:t>
      </w:r>
    </w:p>
    <w:p w14:paraId="4440261F" w14:textId="77777777" w:rsidR="00684B1D" w:rsidRPr="00EA01A2" w:rsidRDefault="00684B1D" w:rsidP="00684B1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</w:p>
    <w:p w14:paraId="0C1E1824" w14:textId="77777777" w:rsidR="004B167A" w:rsidRPr="00EA01A2" w:rsidRDefault="00141630">
      <w:pPr>
        <w:pStyle w:val="Titolo2"/>
        <w:spacing w:after="120" w:line="240" w:lineRule="auto"/>
        <w:ind w:right="181"/>
        <w:rPr>
          <w:rFonts w:ascii="Times New Roman" w:hAnsi="Times New Roman" w:cs="Times New Roman"/>
          <w:snapToGrid w:val="0"/>
          <w:sz w:val="24"/>
          <w:szCs w:val="24"/>
        </w:rPr>
      </w:pPr>
      <w:bookmarkStart w:id="26" w:name="_Toc150857204"/>
      <w:r w:rsidRPr="00EA01A2">
        <w:rPr>
          <w:rFonts w:ascii="Times New Roman" w:hAnsi="Times New Roman" w:cs="Times New Roman"/>
          <w:snapToGrid w:val="0"/>
          <w:sz w:val="24"/>
          <w:szCs w:val="24"/>
        </w:rPr>
        <w:t>5.3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Informativa societaria</w:t>
      </w:r>
      <w:bookmarkEnd w:id="26"/>
    </w:p>
    <w:p w14:paraId="1299C5DE" w14:textId="77777777" w:rsidR="005E3A13" w:rsidRPr="00EA01A2" w:rsidRDefault="00A55F17">
      <w:pPr>
        <w:tabs>
          <w:tab w:val="left" w:pos="0"/>
          <w:tab w:val="left" w:pos="1388"/>
        </w:tabs>
        <w:spacing w:after="120"/>
        <w:ind w:right="181"/>
        <w:jc w:val="both"/>
        <w:rPr>
          <w:szCs w:val="24"/>
        </w:rPr>
      </w:pPr>
      <w:r w:rsidRPr="00EA01A2">
        <w:rPr>
          <w:bCs/>
          <w:snapToGrid w:val="0"/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szCs w:val="24"/>
        </w:rPr>
        <w:t xml:space="preserve">assicura la tenuta delle scritture contabili, la formazione e redazione del bilancio di esercizio, delle relazioni, delle comunicazioni sociali in genere e di quant’altro richiesto per il suo funzionamento, in conformità alle disposizioni di legge, ai principi, alle norme tecniche vigenti. </w:t>
      </w:r>
    </w:p>
    <w:p w14:paraId="7990E648" w14:textId="30E9C0E4" w:rsidR="004B167A" w:rsidRPr="00EA01A2" w:rsidRDefault="00A55F17">
      <w:pPr>
        <w:tabs>
          <w:tab w:val="left" w:pos="0"/>
          <w:tab w:val="left" w:pos="1388"/>
        </w:tabs>
        <w:spacing w:after="120"/>
        <w:ind w:right="181"/>
        <w:jc w:val="both"/>
        <w:rPr>
          <w:szCs w:val="24"/>
        </w:rPr>
      </w:pPr>
      <w:r w:rsidRPr="00EA01A2">
        <w:rPr>
          <w:bCs/>
          <w:snapToGrid w:val="0"/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szCs w:val="24"/>
        </w:rPr>
        <w:t>vigila a tal fine sull’operato dei responsabili delle singole</w:t>
      </w:r>
      <w:r w:rsidR="00AF1C51" w:rsidRPr="00EA01A2">
        <w:rPr>
          <w:szCs w:val="24"/>
        </w:rPr>
        <w:t xml:space="preserve"> Cooperative consorziate</w:t>
      </w:r>
      <w:r w:rsidR="004B167A" w:rsidRPr="00EA01A2">
        <w:rPr>
          <w:szCs w:val="24"/>
        </w:rPr>
        <w:t xml:space="preserve"> o delle persone sottoposte alla loro vigilanza a qualsiasi titolo coinvolte nelle attività di formazione della contabilità, del bilancio o di altri documenti similari.</w:t>
      </w:r>
    </w:p>
    <w:p w14:paraId="46DF43C1" w14:textId="0050C18B" w:rsidR="004B167A" w:rsidRPr="00EA01A2" w:rsidRDefault="00A55F17">
      <w:pPr>
        <w:tabs>
          <w:tab w:val="left" w:pos="0"/>
          <w:tab w:val="left" w:pos="1388"/>
        </w:tabs>
        <w:spacing w:after="120"/>
        <w:ind w:right="181"/>
        <w:jc w:val="both"/>
        <w:rPr>
          <w:szCs w:val="24"/>
        </w:rPr>
      </w:pPr>
      <w:r w:rsidRPr="00EA01A2">
        <w:rPr>
          <w:bCs/>
          <w:snapToGrid w:val="0"/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szCs w:val="24"/>
        </w:rPr>
        <w:t xml:space="preserve">favorisce una corretta e tempestiva informazione a tutti gli organi e alle funzioni </w:t>
      </w:r>
      <w:r w:rsidR="00A20FAC" w:rsidRPr="00EA01A2">
        <w:rPr>
          <w:szCs w:val="24"/>
        </w:rPr>
        <w:t>coinvolte nei succitati processi, p</w:t>
      </w:r>
      <w:r w:rsidR="004B167A" w:rsidRPr="00EA01A2">
        <w:rPr>
          <w:szCs w:val="24"/>
        </w:rPr>
        <w:t>ersegue altresì la corretta collaborazione tra i predetti organi, le funzioni aziendali e l’Organismo di Vigilanza, e favorisce i previsti controlli da parte degli organi e delle funzioni competenti.</w:t>
      </w:r>
    </w:p>
    <w:p w14:paraId="41BFD1E8" w14:textId="70DB1CC9" w:rsidR="002F22BA" w:rsidRPr="00EA01A2" w:rsidRDefault="004B167A" w:rsidP="006C31DB">
      <w:pPr>
        <w:tabs>
          <w:tab w:val="left" w:pos="0"/>
          <w:tab w:val="left" w:pos="1388"/>
        </w:tabs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Ogni operazione e transazione viene correttamente registrata, autorizzata e ne viene conservata traccia in modo da consentire l'agevole registrazione contabile, l'individuazione dei diversi livelli di responsabilità e la ricostruzione accurata dell'operazione, anche per ridurre la probabilità di errori interpretativi.</w:t>
      </w:r>
      <w:bookmarkStart w:id="27" w:name="_Toc53481653"/>
    </w:p>
    <w:p w14:paraId="205FC5E0" w14:textId="77777777" w:rsidR="006C31DB" w:rsidRPr="00EA01A2" w:rsidRDefault="006C31DB" w:rsidP="006C31DB">
      <w:pPr>
        <w:tabs>
          <w:tab w:val="left" w:pos="0"/>
          <w:tab w:val="left" w:pos="1388"/>
        </w:tabs>
        <w:spacing w:after="120"/>
        <w:ind w:right="181"/>
        <w:jc w:val="both"/>
        <w:rPr>
          <w:szCs w:val="24"/>
        </w:rPr>
      </w:pPr>
    </w:p>
    <w:p w14:paraId="76E47E87" w14:textId="717F626A" w:rsidR="004B167A" w:rsidRPr="00EA01A2" w:rsidRDefault="00141630" w:rsidP="002F22BA">
      <w:pPr>
        <w:pStyle w:val="Titolo2"/>
        <w:spacing w:after="120" w:line="240" w:lineRule="auto"/>
        <w:ind w:right="181"/>
        <w:rPr>
          <w:rFonts w:ascii="Times New Roman" w:hAnsi="Times New Roman" w:cs="Times New Roman"/>
          <w:snapToGrid w:val="0"/>
          <w:sz w:val="24"/>
          <w:szCs w:val="24"/>
        </w:rPr>
      </w:pPr>
      <w:bookmarkStart w:id="28" w:name="_Toc150857205"/>
      <w:r w:rsidRPr="00EA01A2"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2F22BA" w:rsidRPr="00EA01A2">
        <w:rPr>
          <w:rFonts w:ascii="Times New Roman" w:hAnsi="Times New Roman" w:cs="Times New Roman"/>
          <w:snapToGrid w:val="0"/>
          <w:sz w:val="24"/>
          <w:szCs w:val="24"/>
        </w:rPr>
        <w:t>4</w:t>
      </w:r>
      <w:bookmarkEnd w:id="27"/>
      <w:r w:rsidR="002233B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D7AC5" w:rsidRPr="00EA01A2">
        <w:rPr>
          <w:rFonts w:ascii="Times New Roman" w:hAnsi="Times New Roman" w:cs="Times New Roman"/>
          <w:snapToGrid w:val="0"/>
          <w:sz w:val="24"/>
          <w:szCs w:val="24"/>
        </w:rPr>
        <w:t>Portatori d’interesse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3E5ED1" w:rsidRPr="00EA01A2">
        <w:rPr>
          <w:rFonts w:ascii="Times New Roman" w:hAnsi="Times New Roman" w:cs="Times New Roman"/>
          <w:snapToGrid w:val="0"/>
          <w:sz w:val="24"/>
          <w:szCs w:val="24"/>
        </w:rPr>
        <w:t>f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>ornitori</w:t>
      </w:r>
      <w:r w:rsidR="003E5ED1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, soci 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>e partner in ATI</w:t>
      </w:r>
      <w:bookmarkEnd w:id="28"/>
    </w:p>
    <w:p w14:paraId="2E263A17" w14:textId="10FE826F" w:rsidR="003E5ED1" w:rsidRPr="00EA01A2" w:rsidRDefault="00A20FAC" w:rsidP="003E5ED1">
      <w:pPr>
        <w:jc w:val="both"/>
      </w:pPr>
      <w:r w:rsidRPr="00EA01A2">
        <w:t>Il</w:t>
      </w:r>
      <w:r w:rsidR="004B167A" w:rsidRPr="00EA01A2">
        <w:t xml:space="preserve"> comportamento </w:t>
      </w:r>
      <w:r w:rsidR="007F0C0C" w:rsidRPr="00EA01A2">
        <w:t>del Consorzio</w:t>
      </w:r>
      <w:r w:rsidR="004B167A" w:rsidRPr="00EA01A2">
        <w:t xml:space="preserve"> nei confronti dei </w:t>
      </w:r>
      <w:r w:rsidR="006471A2" w:rsidRPr="00EA01A2">
        <w:t>portato</w:t>
      </w:r>
      <w:r w:rsidR="003E5ED1" w:rsidRPr="00EA01A2">
        <w:t>r</w:t>
      </w:r>
      <w:r w:rsidR="006471A2" w:rsidRPr="00EA01A2">
        <w:t>i di interesse</w:t>
      </w:r>
      <w:r w:rsidR="004B167A" w:rsidRPr="00EA01A2">
        <w:t>, dei fornitori</w:t>
      </w:r>
      <w:r w:rsidR="003E5ED1" w:rsidRPr="00EA01A2">
        <w:t xml:space="preserve">, dei soci </w:t>
      </w:r>
      <w:r w:rsidR="004B167A" w:rsidRPr="00EA01A2">
        <w:t>e dei partner in ATI</w:t>
      </w:r>
      <w:r w:rsidRPr="00EA01A2">
        <w:t>,</w:t>
      </w:r>
      <w:r w:rsidR="004B167A" w:rsidRPr="00EA01A2">
        <w:t xml:space="preserve"> è improntato alla disponibilità, al rispetto e alla cortesia, nell’ottica di un rapporto collaborativo e di elevata professionalità. </w:t>
      </w:r>
    </w:p>
    <w:p w14:paraId="72E72DBB" w14:textId="3CB492D5" w:rsidR="004B167A" w:rsidRPr="00EA01A2" w:rsidRDefault="007F0C0C" w:rsidP="003E5ED1">
      <w:pPr>
        <w:jc w:val="both"/>
      </w:pPr>
      <w:r w:rsidRPr="00EA01A2">
        <w:rPr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szCs w:val="24"/>
        </w:rPr>
        <w:t>persegue la propria missione attraverso l'offerta di servizi di qualità, a</w:t>
      </w:r>
      <w:r w:rsidR="003E5ED1" w:rsidRPr="00EA01A2">
        <w:rPr>
          <w:szCs w:val="24"/>
        </w:rPr>
        <w:t xml:space="preserve"> </w:t>
      </w:r>
      <w:r w:rsidR="004B167A" w:rsidRPr="00EA01A2">
        <w:rPr>
          <w:szCs w:val="24"/>
        </w:rPr>
        <w:t>condizioni competitive e nel rispetto di tutte le norme poste a tutela della leale concorrenza.</w:t>
      </w:r>
    </w:p>
    <w:p w14:paraId="29D248E2" w14:textId="5B70495C" w:rsidR="004B167A" w:rsidRPr="00EA01A2" w:rsidRDefault="004B167A" w:rsidP="003E5ED1">
      <w:pPr>
        <w:tabs>
          <w:tab w:val="left" w:pos="0"/>
        </w:tabs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 suddetti comportamenti </w:t>
      </w:r>
      <w:r w:rsidR="006471A2" w:rsidRPr="00EA01A2">
        <w:rPr>
          <w:szCs w:val="24"/>
        </w:rPr>
        <w:t xml:space="preserve">devono essere </w:t>
      </w:r>
      <w:r w:rsidRPr="00EA01A2">
        <w:rPr>
          <w:szCs w:val="24"/>
        </w:rPr>
        <w:t xml:space="preserve">garantiti nei confronti di qualsiasi </w:t>
      </w:r>
      <w:r w:rsidR="006471A2" w:rsidRPr="00EA01A2">
        <w:rPr>
          <w:szCs w:val="24"/>
        </w:rPr>
        <w:t>portatore di interesse, fornitore, socio o partner in ATI; nonché nei confronti del</w:t>
      </w:r>
      <w:r w:rsidRPr="00EA01A2">
        <w:rPr>
          <w:szCs w:val="24"/>
        </w:rPr>
        <w:t>la Pubblica Amministrazione.</w:t>
      </w:r>
    </w:p>
    <w:p w14:paraId="0342D9F3" w14:textId="4D797E91" w:rsidR="004B167A" w:rsidRPr="00EA01A2" w:rsidRDefault="004B167A" w:rsidP="003E5ED1">
      <w:pPr>
        <w:tabs>
          <w:tab w:val="left" w:pos="0"/>
        </w:tabs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lastRenderedPageBreak/>
        <w:t>È fatto obbligo ai dipendenti</w:t>
      </w:r>
      <w:r w:rsidR="006471A2" w:rsidRPr="00EA01A2">
        <w:rPr>
          <w:szCs w:val="24"/>
        </w:rPr>
        <w:t xml:space="preserve">, compresi quelli </w:t>
      </w:r>
      <w:r w:rsidR="002D7AC5" w:rsidRPr="00EA01A2">
        <w:rPr>
          <w:szCs w:val="24"/>
        </w:rPr>
        <w:t xml:space="preserve">delle </w:t>
      </w:r>
      <w:r w:rsidR="00174F32" w:rsidRPr="00EA01A2">
        <w:rPr>
          <w:szCs w:val="24"/>
        </w:rPr>
        <w:t>Cooperative c</w:t>
      </w:r>
      <w:r w:rsidR="003F21C0" w:rsidRPr="00EA01A2">
        <w:rPr>
          <w:szCs w:val="24"/>
        </w:rPr>
        <w:t>onsorziate che operano a nome e per conto del Consorzio</w:t>
      </w:r>
      <w:r w:rsidRPr="00EA01A2">
        <w:rPr>
          <w:szCs w:val="24"/>
        </w:rPr>
        <w:t xml:space="preserve">, </w:t>
      </w:r>
      <w:r w:rsidR="006471A2" w:rsidRPr="00EA01A2">
        <w:rPr>
          <w:szCs w:val="24"/>
        </w:rPr>
        <w:t xml:space="preserve">nonché ai </w:t>
      </w:r>
      <w:r w:rsidRPr="00EA01A2">
        <w:rPr>
          <w:szCs w:val="24"/>
        </w:rPr>
        <w:t xml:space="preserve">collaboratori, </w:t>
      </w:r>
      <w:r w:rsidR="006471A2" w:rsidRPr="00EA01A2">
        <w:rPr>
          <w:szCs w:val="24"/>
        </w:rPr>
        <w:t xml:space="preserve">ai </w:t>
      </w:r>
      <w:r w:rsidRPr="00EA01A2">
        <w:rPr>
          <w:szCs w:val="24"/>
        </w:rPr>
        <w:t>fornitori</w:t>
      </w:r>
      <w:r w:rsidR="006471A2" w:rsidRPr="00EA01A2">
        <w:rPr>
          <w:szCs w:val="24"/>
        </w:rPr>
        <w:t xml:space="preserve"> e agli </w:t>
      </w:r>
      <w:r w:rsidR="003F21C0" w:rsidRPr="00EA01A2">
        <w:rPr>
          <w:szCs w:val="24"/>
        </w:rPr>
        <w:t>amministratori</w:t>
      </w:r>
      <w:r w:rsidR="008F18C3" w:rsidRPr="00EA01A2">
        <w:rPr>
          <w:szCs w:val="24"/>
        </w:rPr>
        <w:t xml:space="preserve"> </w:t>
      </w:r>
      <w:r w:rsidR="007F0C0C" w:rsidRPr="00EA01A2">
        <w:rPr>
          <w:szCs w:val="24"/>
        </w:rPr>
        <w:t xml:space="preserve">delle </w:t>
      </w:r>
      <w:r w:rsidR="00174F32" w:rsidRPr="00EA01A2">
        <w:rPr>
          <w:szCs w:val="24"/>
        </w:rPr>
        <w:t>stesse</w:t>
      </w:r>
      <w:r w:rsidRPr="00EA01A2">
        <w:rPr>
          <w:szCs w:val="24"/>
        </w:rPr>
        <w:t xml:space="preserve">, di garantire a tutti i </w:t>
      </w:r>
      <w:r w:rsidR="006471A2" w:rsidRPr="00EA01A2">
        <w:rPr>
          <w:szCs w:val="24"/>
        </w:rPr>
        <w:t>portatori di interesse</w:t>
      </w:r>
      <w:r w:rsidRPr="00EA01A2">
        <w:rPr>
          <w:szCs w:val="24"/>
        </w:rPr>
        <w:t xml:space="preserve">/utenti/utilizzatori: </w:t>
      </w:r>
    </w:p>
    <w:p w14:paraId="36AFFC92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servizi di elevata professionalità, eccellenza e qualità;</w:t>
      </w:r>
    </w:p>
    <w:p w14:paraId="187936D9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condizioni ambientali dignitose e rispettose delle normative cogenti in materia di salute e sicurezza;</w:t>
      </w:r>
    </w:p>
    <w:p w14:paraId="7D39EA16" w14:textId="7671C121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informazioni complete e trasparenti, al fine di favorire scelte consapevoli da parte dei destinatari;</w:t>
      </w:r>
    </w:p>
    <w:p w14:paraId="31D6443B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la diffusione di informazioni assolutamente veritiere, evitando forme di comunicazione, marketing e promozione ingannevoli o basate su elementi di ambiguità;</w:t>
      </w:r>
    </w:p>
    <w:p w14:paraId="04045731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efficienza, cortesia e tempestività, nei limiti delle previsioni contrattuali, al fine di  soddisfare le ragionevoli aspettative e necessità dei destinatari; </w:t>
      </w:r>
    </w:p>
    <w:p w14:paraId="3591986A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il pieno raggiungimento degli obiettivi previsti nell’ambito di servizi strutturati a progetto;</w:t>
      </w:r>
    </w:p>
    <w:p w14:paraId="2D90FB64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il pieno rispetto della legge e delle procedure interne di gestione ed erogazione dei </w:t>
      </w:r>
      <w:r w:rsidR="008F18C3" w:rsidRPr="00EA01A2">
        <w:rPr>
          <w:szCs w:val="24"/>
        </w:rPr>
        <w:t>servizi</w:t>
      </w:r>
      <w:r w:rsidRPr="00EA01A2">
        <w:rPr>
          <w:szCs w:val="24"/>
        </w:rPr>
        <w:t>; a tale proposito è fatto divieto a</w:t>
      </w:r>
      <w:r w:rsidR="008F18C3" w:rsidRPr="00EA01A2">
        <w:rPr>
          <w:szCs w:val="24"/>
        </w:rPr>
        <w:t xml:space="preserve">d ogni dipendente/collaboratore e amministratore </w:t>
      </w:r>
      <w:r w:rsidR="00DC7C6E" w:rsidRPr="00EA01A2">
        <w:rPr>
          <w:szCs w:val="24"/>
        </w:rPr>
        <w:t xml:space="preserve">delle Cooperative consorziate </w:t>
      </w:r>
      <w:r w:rsidRPr="00EA01A2">
        <w:rPr>
          <w:szCs w:val="24"/>
        </w:rPr>
        <w:t xml:space="preserve">di sollecitare, chiedere o imporre </w:t>
      </w:r>
      <w:r w:rsidR="008F18C3" w:rsidRPr="00EA01A2">
        <w:rPr>
          <w:szCs w:val="24"/>
        </w:rPr>
        <w:t>ai propri collaboratori</w:t>
      </w:r>
      <w:r w:rsidRPr="00EA01A2">
        <w:rPr>
          <w:szCs w:val="24"/>
        </w:rPr>
        <w:t xml:space="preserve"> la redazione di documenti e l’apposizione di firme difformi dal reale svolgimento delle attività </w:t>
      </w:r>
      <w:r w:rsidR="008F18C3" w:rsidRPr="00EA01A2">
        <w:rPr>
          <w:szCs w:val="24"/>
        </w:rPr>
        <w:t>svolte e al loro corretto rendiconto</w:t>
      </w:r>
      <w:r w:rsidRPr="00EA01A2">
        <w:rPr>
          <w:szCs w:val="24"/>
        </w:rPr>
        <w:t>.</w:t>
      </w:r>
    </w:p>
    <w:p w14:paraId="2E08FFD9" w14:textId="15571EC3" w:rsidR="00B05550" w:rsidRPr="00EA01A2" w:rsidRDefault="00AA1B79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l</w:t>
      </w:r>
      <w:r w:rsidR="00B05550" w:rsidRPr="00EA01A2">
        <w:rPr>
          <w:szCs w:val="24"/>
        </w:rPr>
        <w:t>’astenersi da qualsiasi comportamento anche potenzialmente</w:t>
      </w:r>
      <w:r w:rsidR="003E5ED1" w:rsidRPr="00EA01A2">
        <w:rPr>
          <w:szCs w:val="24"/>
        </w:rPr>
        <w:t xml:space="preserve"> </w:t>
      </w:r>
      <w:r w:rsidR="00B05550" w:rsidRPr="00EA01A2">
        <w:rPr>
          <w:szCs w:val="24"/>
        </w:rPr>
        <w:t>interpret</w:t>
      </w:r>
      <w:r w:rsidRPr="00EA01A2">
        <w:rPr>
          <w:szCs w:val="24"/>
        </w:rPr>
        <w:t>abile</w:t>
      </w:r>
      <w:r w:rsidR="00B05550" w:rsidRPr="00EA01A2">
        <w:rPr>
          <w:szCs w:val="24"/>
        </w:rPr>
        <w:t xml:space="preserve"> come corruttivo, fraudolento o </w:t>
      </w:r>
      <w:proofErr w:type="spellStart"/>
      <w:r w:rsidR="00B05550" w:rsidRPr="00EA01A2">
        <w:rPr>
          <w:szCs w:val="24"/>
        </w:rPr>
        <w:t>malversativo</w:t>
      </w:r>
      <w:proofErr w:type="spellEnd"/>
      <w:r w:rsidR="00B05550" w:rsidRPr="00EA01A2">
        <w:rPr>
          <w:szCs w:val="24"/>
        </w:rPr>
        <w:t>.</w:t>
      </w:r>
    </w:p>
    <w:p w14:paraId="2A4BFD7A" w14:textId="77777777" w:rsidR="004B167A" w:rsidRPr="00EA01A2" w:rsidRDefault="004B167A">
      <w:pPr>
        <w:pStyle w:val="Titolo3"/>
        <w:spacing w:after="120"/>
        <w:ind w:right="181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4047FC66" w14:textId="4A43E1AD" w:rsidR="00AA49F9" w:rsidRPr="00EA01A2" w:rsidRDefault="004B167A">
      <w:pPr>
        <w:tabs>
          <w:tab w:val="left" w:pos="0"/>
        </w:tabs>
        <w:spacing w:after="120"/>
        <w:ind w:right="181"/>
        <w:jc w:val="both"/>
        <w:rPr>
          <w:b/>
          <w:bCs/>
          <w:i/>
          <w:iCs/>
          <w:snapToGrid w:val="0"/>
          <w:szCs w:val="24"/>
        </w:rPr>
      </w:pPr>
      <w:r w:rsidRPr="00EA01A2">
        <w:rPr>
          <w:b/>
          <w:bCs/>
          <w:i/>
          <w:iCs/>
          <w:snapToGrid w:val="0"/>
          <w:szCs w:val="24"/>
        </w:rPr>
        <w:t>Scelta del fornitore e del partner</w:t>
      </w:r>
    </w:p>
    <w:p w14:paraId="24AAAF0C" w14:textId="29358496" w:rsidR="004B167A" w:rsidRPr="00EA01A2" w:rsidRDefault="004B167A" w:rsidP="00AA49F9">
      <w:pPr>
        <w:pStyle w:val="Testonormale"/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 xml:space="preserve">Il rapporto corretto e trasparente con </w:t>
      </w:r>
      <w:r w:rsidR="00AA1B79" w:rsidRPr="00EA01A2">
        <w:rPr>
          <w:rFonts w:ascii="Times New Roman" w:hAnsi="Times New Roman"/>
        </w:rPr>
        <w:t xml:space="preserve">i </w:t>
      </w:r>
      <w:r w:rsidRPr="00EA01A2">
        <w:rPr>
          <w:rFonts w:ascii="Times New Roman" w:hAnsi="Times New Roman"/>
        </w:rPr>
        <w:t xml:space="preserve">fornitori e </w:t>
      </w:r>
      <w:r w:rsidR="00DC7C6E" w:rsidRPr="00EA01A2">
        <w:rPr>
          <w:rFonts w:ascii="Times New Roman" w:hAnsi="Times New Roman"/>
        </w:rPr>
        <w:t xml:space="preserve">i </w:t>
      </w:r>
      <w:r w:rsidRPr="00EA01A2">
        <w:rPr>
          <w:rFonts w:ascii="Times New Roman" w:hAnsi="Times New Roman"/>
        </w:rPr>
        <w:t>partner</w:t>
      </w:r>
      <w:r w:rsidR="00AA1B79" w:rsidRPr="00EA01A2">
        <w:rPr>
          <w:rFonts w:ascii="Times New Roman" w:hAnsi="Times New Roman"/>
        </w:rPr>
        <w:t>,</w:t>
      </w:r>
      <w:r w:rsidRPr="00EA01A2">
        <w:rPr>
          <w:rFonts w:ascii="Times New Roman" w:hAnsi="Times New Roman"/>
        </w:rPr>
        <w:t xml:space="preserve"> rappresenta un aspetto rilevante del successo </w:t>
      </w:r>
      <w:r w:rsidR="00DC7C6E" w:rsidRPr="00EA01A2">
        <w:rPr>
          <w:rFonts w:ascii="Times New Roman" w:hAnsi="Times New Roman"/>
        </w:rPr>
        <w:t>del Consorzio</w:t>
      </w:r>
      <w:r w:rsidRPr="00EA01A2">
        <w:rPr>
          <w:rFonts w:ascii="Times New Roman" w:hAnsi="Times New Roman"/>
        </w:rPr>
        <w:t xml:space="preserve">. </w:t>
      </w:r>
    </w:p>
    <w:p w14:paraId="430A189B" w14:textId="7013E774" w:rsidR="004B167A" w:rsidRPr="00EA01A2" w:rsidRDefault="004B167A" w:rsidP="00AA49F9">
      <w:pPr>
        <w:pStyle w:val="Testonormale"/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>La selezione dei fornitori e dei partner e la determinazione delle condizioni di acquisto, avvengono sulla base di parametri obiettivi quali, la professionalità, la competenza specifica, la qualità,</w:t>
      </w:r>
      <w:r w:rsidR="00A20FAC" w:rsidRPr="00EA01A2">
        <w:rPr>
          <w:rFonts w:ascii="Times New Roman" w:hAnsi="Times New Roman"/>
        </w:rPr>
        <w:t xml:space="preserve"> </w:t>
      </w:r>
      <w:r w:rsidRPr="00EA01A2">
        <w:rPr>
          <w:rFonts w:ascii="Times New Roman" w:hAnsi="Times New Roman"/>
        </w:rPr>
        <w:t xml:space="preserve">la capacità e l’efficienza. </w:t>
      </w:r>
    </w:p>
    <w:p w14:paraId="2F956526" w14:textId="77777777" w:rsidR="00AA1B79" w:rsidRPr="00EA01A2" w:rsidRDefault="00AA1B79" w:rsidP="00AA49F9">
      <w:pPr>
        <w:widowControl w:val="0"/>
        <w:tabs>
          <w:tab w:val="left" w:pos="0"/>
          <w:tab w:val="left" w:pos="1457"/>
          <w:tab w:val="left" w:pos="1649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</w:p>
    <w:p w14:paraId="4F7D2E7A" w14:textId="77777777" w:rsidR="004B167A" w:rsidRPr="00EA01A2" w:rsidRDefault="004B167A" w:rsidP="00AA49F9">
      <w:pPr>
        <w:widowControl w:val="0"/>
        <w:tabs>
          <w:tab w:val="left" w:pos="0"/>
          <w:tab w:val="left" w:pos="1457"/>
          <w:tab w:val="left" w:pos="1649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Per </w:t>
      </w:r>
      <w:r w:rsidR="00DC7C6E" w:rsidRPr="00EA01A2">
        <w:rPr>
          <w:szCs w:val="24"/>
        </w:rPr>
        <w:t>il Consorzio</w:t>
      </w:r>
      <w:r w:rsidRPr="00EA01A2">
        <w:rPr>
          <w:szCs w:val="24"/>
        </w:rPr>
        <w:t xml:space="preserve"> sono, quindi, requisiti di riferimento:</w:t>
      </w:r>
    </w:p>
    <w:p w14:paraId="106CE98C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right="181"/>
        <w:jc w:val="both"/>
        <w:rPr>
          <w:szCs w:val="24"/>
        </w:rPr>
      </w:pPr>
      <w:r w:rsidRPr="00EA01A2">
        <w:rPr>
          <w:szCs w:val="24"/>
        </w:rPr>
        <w:t>la professionalità dell’interlocutore;</w:t>
      </w:r>
    </w:p>
    <w:p w14:paraId="3D485090" w14:textId="57D106C2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la disponibilità, opportunamente documentata, di mezzi, anche finanziari, strutture organizzate, capacità e risorse progettuali, know-how, e</w:t>
      </w:r>
      <w:r w:rsidR="003E5ED1" w:rsidRPr="00EA01A2">
        <w:rPr>
          <w:szCs w:val="24"/>
        </w:rPr>
        <w:t>c</w:t>
      </w:r>
      <w:r w:rsidRPr="00EA01A2">
        <w:rPr>
          <w:szCs w:val="24"/>
        </w:rPr>
        <w:t>c.;</w:t>
      </w:r>
    </w:p>
    <w:p w14:paraId="1A4780B4" w14:textId="18B443B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right="181"/>
        <w:jc w:val="both"/>
        <w:rPr>
          <w:szCs w:val="24"/>
        </w:rPr>
      </w:pPr>
      <w:r w:rsidRPr="00EA01A2">
        <w:rPr>
          <w:szCs w:val="24"/>
        </w:rPr>
        <w:t xml:space="preserve">l’esistenza ed effettiva attuazione di sistemi di </w:t>
      </w:r>
      <w:r w:rsidR="00A20FAC" w:rsidRPr="00EA01A2">
        <w:rPr>
          <w:szCs w:val="24"/>
        </w:rPr>
        <w:t xml:space="preserve">gestione </w:t>
      </w:r>
      <w:r w:rsidRPr="00EA01A2">
        <w:rPr>
          <w:szCs w:val="24"/>
        </w:rPr>
        <w:t>qualità, sicurezza e ambiente;</w:t>
      </w:r>
    </w:p>
    <w:p w14:paraId="44212B71" w14:textId="08FD2974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right="181"/>
        <w:jc w:val="both"/>
        <w:rPr>
          <w:szCs w:val="24"/>
        </w:rPr>
      </w:pPr>
      <w:r w:rsidRPr="00EA01A2">
        <w:rPr>
          <w:szCs w:val="24"/>
        </w:rPr>
        <w:t>la  correttezza, l’onestà professionale e il pieno rispetto delle leggi in vigore;</w:t>
      </w:r>
    </w:p>
    <w:p w14:paraId="478C74C7" w14:textId="56A85037" w:rsidR="0087282F" w:rsidRPr="00EA01A2" w:rsidRDefault="004B167A" w:rsidP="0087282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tLeast"/>
        <w:ind w:right="181"/>
        <w:jc w:val="both"/>
        <w:rPr>
          <w:szCs w:val="24"/>
        </w:rPr>
      </w:pPr>
      <w:r w:rsidRPr="00EA01A2">
        <w:rPr>
          <w:szCs w:val="24"/>
        </w:rPr>
        <w:t xml:space="preserve">la condivisione dei principi contenuti nel presente </w:t>
      </w:r>
      <w:r w:rsidR="00236FE4" w:rsidRPr="00EA01A2">
        <w:rPr>
          <w:szCs w:val="24"/>
        </w:rPr>
        <w:t>Codice</w:t>
      </w:r>
      <w:r w:rsidRPr="00EA01A2">
        <w:rPr>
          <w:szCs w:val="24"/>
        </w:rPr>
        <w:t>, al fine di garantire il pieno rispetto del b</w:t>
      </w:r>
      <w:r w:rsidR="0087282F" w:rsidRPr="00EA01A2">
        <w:rPr>
          <w:szCs w:val="24"/>
        </w:rPr>
        <w:t xml:space="preserve">uon nome e della reputazione </w:t>
      </w:r>
      <w:r w:rsidR="00DC7C6E" w:rsidRPr="00EA01A2">
        <w:rPr>
          <w:szCs w:val="24"/>
        </w:rPr>
        <w:t>del Consorzio</w:t>
      </w:r>
      <w:r w:rsidR="0087282F" w:rsidRPr="00EA01A2">
        <w:rPr>
          <w:szCs w:val="24"/>
        </w:rPr>
        <w:t>;</w:t>
      </w:r>
    </w:p>
    <w:p w14:paraId="70393B2B" w14:textId="77777777" w:rsidR="003E5ED1" w:rsidRPr="00EA01A2" w:rsidRDefault="004B167A" w:rsidP="003E5ED1">
      <w:pPr>
        <w:pStyle w:val="Testonormale"/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 xml:space="preserve">Nei rapporti di appalto, di approvvigionamento e, in genere, di fornitura di beni e servizi </w:t>
      </w:r>
      <w:r w:rsidR="00DC7C6E" w:rsidRPr="00EA01A2">
        <w:rPr>
          <w:rFonts w:ascii="Times New Roman" w:hAnsi="Times New Roman"/>
        </w:rPr>
        <w:t>del Consorzio</w:t>
      </w:r>
      <w:r w:rsidRPr="00EA01A2">
        <w:rPr>
          <w:rFonts w:ascii="Times New Roman" w:hAnsi="Times New Roman"/>
        </w:rPr>
        <w:t xml:space="preserve">: </w:t>
      </w:r>
    </w:p>
    <w:p w14:paraId="395AA6E7" w14:textId="77777777" w:rsidR="003E5ED1" w:rsidRPr="00EA01A2" w:rsidRDefault="004B167A" w:rsidP="003E5ED1">
      <w:pPr>
        <w:pStyle w:val="Testonormale"/>
        <w:numPr>
          <w:ilvl w:val="0"/>
          <w:numId w:val="32"/>
        </w:numPr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 xml:space="preserve">adotta, nella selezione del fornitore/partner, i criteri di valutazione previsti dalle procedure esistenti, in modo oggettivo e trasparente;  </w:t>
      </w:r>
    </w:p>
    <w:p w14:paraId="37D57D3E" w14:textId="77777777" w:rsidR="003E5ED1" w:rsidRPr="00EA01A2" w:rsidRDefault="004B167A" w:rsidP="003E5ED1">
      <w:pPr>
        <w:pStyle w:val="Testonormale"/>
        <w:numPr>
          <w:ilvl w:val="0"/>
          <w:numId w:val="32"/>
        </w:numPr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>non preclude ad alcuno, in possesso dei requisiti richiesti, la possibilità di  competere alla stipula di contratti, adottando nella scelta dei candidati criteri oggettivi e documentabili;</w:t>
      </w:r>
    </w:p>
    <w:p w14:paraId="6A24BDAA" w14:textId="77777777" w:rsidR="003E5ED1" w:rsidRPr="00EA01A2" w:rsidRDefault="004B167A" w:rsidP="003E5ED1">
      <w:pPr>
        <w:pStyle w:val="Testonormale"/>
        <w:numPr>
          <w:ilvl w:val="0"/>
          <w:numId w:val="32"/>
        </w:numPr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lastRenderedPageBreak/>
        <w:t>assicura ad ogni gara una concorrenza sufficiente: eventuali deroghe devono essere autorizzate e documentate;</w:t>
      </w:r>
    </w:p>
    <w:p w14:paraId="60052BD4" w14:textId="77777777" w:rsidR="003E5ED1" w:rsidRPr="00EA01A2" w:rsidRDefault="004B167A" w:rsidP="003E5ED1">
      <w:pPr>
        <w:pStyle w:val="Testonormale"/>
        <w:numPr>
          <w:ilvl w:val="0"/>
          <w:numId w:val="32"/>
        </w:numPr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 xml:space="preserve">osserva le condizioni contrattualmente previste compreso il rispetto del presente </w:t>
      </w:r>
      <w:r w:rsidR="00236FE4" w:rsidRPr="00EA01A2">
        <w:rPr>
          <w:rFonts w:ascii="Times New Roman" w:hAnsi="Times New Roman"/>
        </w:rPr>
        <w:t>Codice</w:t>
      </w:r>
      <w:r w:rsidRPr="00EA01A2">
        <w:rPr>
          <w:rFonts w:ascii="Times New Roman" w:hAnsi="Times New Roman"/>
        </w:rPr>
        <w:t>;</w:t>
      </w:r>
    </w:p>
    <w:p w14:paraId="044054A5" w14:textId="56DE14F6" w:rsidR="003E5ED1" w:rsidRPr="00EA01A2" w:rsidRDefault="004B167A" w:rsidP="006C31DB">
      <w:pPr>
        <w:pStyle w:val="Testonormale"/>
        <w:numPr>
          <w:ilvl w:val="0"/>
          <w:numId w:val="32"/>
        </w:numPr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>mantiene un dialogo franco ed aperto con i fornitori, in linea con le buone consuetudini commerciali.</w:t>
      </w:r>
    </w:p>
    <w:p w14:paraId="7147DF3E" w14:textId="77777777" w:rsidR="006C31DB" w:rsidRPr="00EA01A2" w:rsidRDefault="006C31DB" w:rsidP="006C31DB">
      <w:pPr>
        <w:pStyle w:val="Testonormale"/>
        <w:ind w:left="720"/>
        <w:jc w:val="both"/>
        <w:rPr>
          <w:rFonts w:ascii="Times New Roman" w:hAnsi="Times New Roman"/>
        </w:rPr>
      </w:pPr>
    </w:p>
    <w:p w14:paraId="461522F3" w14:textId="123ED48D" w:rsidR="004B167A" w:rsidRPr="00EA01A2" w:rsidRDefault="00DC7C6E" w:rsidP="00A20FA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szCs w:val="24"/>
        </w:rPr>
        <w:t>pretende dai propri fornitori/partner:</w:t>
      </w:r>
    </w:p>
    <w:p w14:paraId="33EA90EE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di fornire informazioni continue, complete ed esaustive, soprattutto </w:t>
      </w:r>
      <w:r w:rsidR="0087282F" w:rsidRPr="00EA01A2">
        <w:rPr>
          <w:szCs w:val="24"/>
        </w:rPr>
        <w:t>dai responsabili di progetto</w:t>
      </w:r>
      <w:r w:rsidR="008F18C3" w:rsidRPr="00EA01A2">
        <w:rPr>
          <w:szCs w:val="24"/>
        </w:rPr>
        <w:t xml:space="preserve"> o responsabili di contratto affidato</w:t>
      </w:r>
      <w:r w:rsidRPr="00EA01A2">
        <w:rPr>
          <w:szCs w:val="24"/>
        </w:rPr>
        <w:t>;</w:t>
      </w:r>
    </w:p>
    <w:p w14:paraId="48C6CD55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right="181"/>
        <w:jc w:val="both"/>
        <w:rPr>
          <w:szCs w:val="24"/>
        </w:rPr>
      </w:pPr>
      <w:r w:rsidRPr="00EA01A2">
        <w:rPr>
          <w:szCs w:val="24"/>
        </w:rPr>
        <w:t>di evitare qualsiasi gestione scorretta dei documenti amministrativi relativi alle attività svolte;</w:t>
      </w:r>
    </w:p>
    <w:p w14:paraId="0DC00BAD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il pieno rispetto della legge e delle procedure interne di gestione ed erogazione dei </w:t>
      </w:r>
      <w:r w:rsidR="0087282F" w:rsidRPr="00EA01A2">
        <w:rPr>
          <w:szCs w:val="24"/>
        </w:rPr>
        <w:t>servizi</w:t>
      </w:r>
      <w:r w:rsidRPr="00EA01A2">
        <w:rPr>
          <w:szCs w:val="24"/>
        </w:rPr>
        <w:t xml:space="preserve">; </w:t>
      </w:r>
    </w:p>
    <w:p w14:paraId="1B8C9E80" w14:textId="70B4E94D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l’uso e la conservazione </w:t>
      </w:r>
      <w:r w:rsidR="00A20FAC" w:rsidRPr="00EA01A2">
        <w:rPr>
          <w:szCs w:val="24"/>
        </w:rPr>
        <w:t>della documentazione</w:t>
      </w:r>
      <w:r w:rsidRPr="00EA01A2">
        <w:rPr>
          <w:szCs w:val="24"/>
        </w:rPr>
        <w:t xml:space="preserve"> </w:t>
      </w:r>
      <w:r w:rsidR="0087282F" w:rsidRPr="00EA01A2">
        <w:rPr>
          <w:szCs w:val="24"/>
        </w:rPr>
        <w:t xml:space="preserve">degli utenti, dei registri </w:t>
      </w:r>
      <w:r w:rsidRPr="00EA01A2">
        <w:rPr>
          <w:szCs w:val="24"/>
        </w:rPr>
        <w:t xml:space="preserve">e di ogni altro documento relativo all’erogazione dei </w:t>
      </w:r>
      <w:r w:rsidR="0087282F" w:rsidRPr="00EA01A2">
        <w:rPr>
          <w:szCs w:val="24"/>
        </w:rPr>
        <w:t xml:space="preserve">servizi assistenziali e/o di altra natura prestati dalle </w:t>
      </w:r>
      <w:r w:rsidR="00DC7C6E" w:rsidRPr="00EA01A2">
        <w:rPr>
          <w:szCs w:val="24"/>
        </w:rPr>
        <w:t>Cooperative associate</w:t>
      </w:r>
      <w:r w:rsidR="0087282F" w:rsidRPr="00EA01A2">
        <w:rPr>
          <w:szCs w:val="24"/>
        </w:rPr>
        <w:t xml:space="preserve"> in virtù del contratto con </w:t>
      </w:r>
      <w:r w:rsidR="00DC7C6E" w:rsidRPr="00EA01A2">
        <w:rPr>
          <w:szCs w:val="24"/>
        </w:rPr>
        <w:t xml:space="preserve">il Consorzio </w:t>
      </w:r>
      <w:r w:rsidR="006C31DB" w:rsidRPr="00EA01A2">
        <w:rPr>
          <w:szCs w:val="24"/>
        </w:rPr>
        <w:t>Sol.Co</w:t>
      </w:r>
      <w:r w:rsidR="00A20FAC" w:rsidRPr="00EA01A2">
        <w:rPr>
          <w:szCs w:val="24"/>
        </w:rPr>
        <w:t>,</w:t>
      </w:r>
      <w:r w:rsidR="006C31DB" w:rsidRPr="00EA01A2">
        <w:rPr>
          <w:szCs w:val="24"/>
        </w:rPr>
        <w:t xml:space="preserve"> </w:t>
      </w:r>
      <w:r w:rsidRPr="00EA01A2">
        <w:rPr>
          <w:szCs w:val="24"/>
        </w:rPr>
        <w:t xml:space="preserve">con la massima cautela, predisponendo e attuando tutte le misure necessarie volte a evitarne lo smarrimento, il danneggiamento, il furto; </w:t>
      </w:r>
    </w:p>
    <w:p w14:paraId="7CA9663E" w14:textId="3F989468" w:rsidR="004B167A" w:rsidRPr="00EA01A2" w:rsidRDefault="00054543" w:rsidP="0087282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la massima riservatezza </w:t>
      </w:r>
      <w:r w:rsidR="00A20FAC" w:rsidRPr="00EA01A2">
        <w:rPr>
          <w:szCs w:val="24"/>
        </w:rPr>
        <w:t>nella</w:t>
      </w:r>
      <w:r w:rsidR="004B167A" w:rsidRPr="00EA01A2">
        <w:rPr>
          <w:szCs w:val="24"/>
        </w:rPr>
        <w:t xml:space="preserve"> gestione e redazione dei suddetti documenti</w:t>
      </w:r>
      <w:r w:rsidR="00A20FAC" w:rsidRPr="00EA01A2">
        <w:rPr>
          <w:szCs w:val="24"/>
        </w:rPr>
        <w:t>,</w:t>
      </w:r>
      <w:r w:rsidR="004B167A" w:rsidRPr="00EA01A2">
        <w:rPr>
          <w:szCs w:val="24"/>
        </w:rPr>
        <w:t xml:space="preserve"> nel rispetto dei principi di veridicità e completezza, sia in relazione alle informazioni e ai dati riportati, sia in relazione all’apposizione dell</w:t>
      </w:r>
      <w:r w:rsidR="00684B1D" w:rsidRPr="00EA01A2">
        <w:rPr>
          <w:szCs w:val="24"/>
        </w:rPr>
        <w:t>a</w:t>
      </w:r>
      <w:r w:rsidR="004B167A" w:rsidRPr="00EA01A2">
        <w:rPr>
          <w:szCs w:val="24"/>
        </w:rPr>
        <w:t xml:space="preserve"> firma ove richiesto, stante il loro valore legale e certificativo</w:t>
      </w:r>
      <w:r w:rsidRPr="00EA01A2">
        <w:rPr>
          <w:szCs w:val="24"/>
        </w:rPr>
        <w:t>;</w:t>
      </w:r>
    </w:p>
    <w:p w14:paraId="7161DA36" w14:textId="77777777" w:rsidR="00AA1B79" w:rsidRPr="00EA01A2" w:rsidRDefault="00AA1B79" w:rsidP="00AA1B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l’astenersi da qualsiasi comportamento anche potenzialmente interpretabile come corruttivo, fraudolento o </w:t>
      </w:r>
      <w:proofErr w:type="spellStart"/>
      <w:r w:rsidRPr="00EA01A2">
        <w:rPr>
          <w:szCs w:val="24"/>
        </w:rPr>
        <w:t>malversativo</w:t>
      </w:r>
      <w:proofErr w:type="spellEnd"/>
      <w:r w:rsidRPr="00EA01A2">
        <w:rPr>
          <w:szCs w:val="24"/>
        </w:rPr>
        <w:t>.</w:t>
      </w:r>
    </w:p>
    <w:p w14:paraId="45394524" w14:textId="394F1ABB" w:rsidR="004B167A" w:rsidRPr="00EA01A2" w:rsidRDefault="004B167A" w:rsidP="006C31DB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In particolare</w:t>
      </w:r>
      <w:r w:rsidR="00054543" w:rsidRPr="00EA01A2">
        <w:rPr>
          <w:szCs w:val="24"/>
        </w:rPr>
        <w:t>,</w:t>
      </w:r>
      <w:r w:rsidRPr="00EA01A2">
        <w:rPr>
          <w:szCs w:val="24"/>
        </w:rPr>
        <w:t xml:space="preserve"> in caso di costituzione</w:t>
      </w:r>
      <w:r w:rsidR="006C31DB" w:rsidRPr="00EA01A2">
        <w:rPr>
          <w:szCs w:val="24"/>
        </w:rPr>
        <w:t>,</w:t>
      </w:r>
      <w:r w:rsidRPr="00EA01A2">
        <w:rPr>
          <w:szCs w:val="24"/>
        </w:rPr>
        <w:t xml:space="preserve"> da parte</w:t>
      </w:r>
      <w:r w:rsidR="00DC7C6E" w:rsidRPr="00EA01A2">
        <w:rPr>
          <w:szCs w:val="24"/>
        </w:rPr>
        <w:t xml:space="preserve"> del</w:t>
      </w:r>
      <w:r w:rsidRPr="00EA01A2">
        <w:rPr>
          <w:szCs w:val="24"/>
        </w:rPr>
        <w:t xml:space="preserve"> </w:t>
      </w:r>
      <w:r w:rsidR="00DC7C6E" w:rsidRPr="00EA01A2">
        <w:rPr>
          <w:szCs w:val="24"/>
        </w:rPr>
        <w:t xml:space="preserve">Consorzio </w:t>
      </w:r>
      <w:r w:rsidR="006C31DB" w:rsidRPr="00EA01A2">
        <w:rPr>
          <w:szCs w:val="24"/>
        </w:rPr>
        <w:t xml:space="preserve">Sol.Co, </w:t>
      </w:r>
      <w:r w:rsidRPr="00EA01A2">
        <w:rPr>
          <w:szCs w:val="24"/>
        </w:rPr>
        <w:t>di Associazioni e di Imprese per partecipare ad una gara o per l’esecuzione di una specifica commessa, le imprese raggruppate (o partner) devono impegnarsi a tenere condotte rispettose della normativa vigente e dei comuni principi di etica professionale, a titolo esemplificativo, ma non esaustivo,</w:t>
      </w:r>
      <w:r w:rsidR="00054543" w:rsidRPr="00EA01A2">
        <w:rPr>
          <w:szCs w:val="24"/>
        </w:rPr>
        <w:t xml:space="preserve"> </w:t>
      </w:r>
      <w:r w:rsidRPr="00EA01A2">
        <w:rPr>
          <w:szCs w:val="24"/>
        </w:rPr>
        <w:t xml:space="preserve">elencati nel presente </w:t>
      </w:r>
      <w:r w:rsidR="00236FE4" w:rsidRPr="00EA01A2">
        <w:rPr>
          <w:szCs w:val="24"/>
        </w:rPr>
        <w:t xml:space="preserve">Codice </w:t>
      </w:r>
      <w:r w:rsidR="003E5ED1" w:rsidRPr="00EA01A2">
        <w:rPr>
          <w:szCs w:val="24"/>
        </w:rPr>
        <w:t>e</w:t>
      </w:r>
      <w:r w:rsidR="00236FE4" w:rsidRPr="00EA01A2">
        <w:rPr>
          <w:szCs w:val="24"/>
        </w:rPr>
        <w:t>tico</w:t>
      </w:r>
      <w:r w:rsidRPr="00EA01A2">
        <w:rPr>
          <w:szCs w:val="24"/>
        </w:rPr>
        <w:t xml:space="preserve">. Tali partner sono altresì tenuti a non presentare all’Ente </w:t>
      </w:r>
      <w:r w:rsidR="003E5ED1" w:rsidRPr="00EA01A2">
        <w:rPr>
          <w:szCs w:val="24"/>
        </w:rPr>
        <w:t>c</w:t>
      </w:r>
      <w:r w:rsidRPr="00EA01A2">
        <w:rPr>
          <w:szCs w:val="24"/>
        </w:rPr>
        <w:t xml:space="preserve">ommittente </w:t>
      </w:r>
      <w:r w:rsidR="003E5ED1" w:rsidRPr="00EA01A2">
        <w:rPr>
          <w:szCs w:val="24"/>
        </w:rPr>
        <w:t>d</w:t>
      </w:r>
      <w:r w:rsidRPr="00EA01A2">
        <w:rPr>
          <w:szCs w:val="24"/>
        </w:rPr>
        <w:t xml:space="preserve">ella procedura di gara, direttamente o indirettamente, proprie offerte in concorrenza con le attività condotte dalla costituente ATI. </w:t>
      </w:r>
    </w:p>
    <w:p w14:paraId="4D425501" w14:textId="77777777" w:rsidR="006C31DB" w:rsidRPr="00EA01A2" w:rsidRDefault="006C31DB" w:rsidP="006C31DB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  <w:highlight w:val="yellow"/>
        </w:rPr>
      </w:pPr>
    </w:p>
    <w:p w14:paraId="411E5CA8" w14:textId="5E36E435" w:rsidR="004B167A" w:rsidRPr="00EA01A2" w:rsidRDefault="004B167A">
      <w:pPr>
        <w:pStyle w:val="Titolo3"/>
        <w:spacing w:after="120"/>
        <w:ind w:right="181"/>
        <w:jc w:val="both"/>
        <w:rPr>
          <w:rFonts w:ascii="Times New Roman" w:hAnsi="Times New Roman"/>
          <w:b w:val="0"/>
          <w:bCs/>
          <w:i/>
          <w:iCs/>
          <w:sz w:val="24"/>
          <w:szCs w:val="24"/>
        </w:rPr>
      </w:pPr>
      <w:bookmarkStart w:id="29" w:name="_Toc150857206"/>
      <w:r w:rsidRPr="00EA01A2">
        <w:rPr>
          <w:rFonts w:ascii="Times New Roman" w:hAnsi="Times New Roman"/>
          <w:i/>
          <w:iCs/>
          <w:snapToGrid w:val="0"/>
          <w:sz w:val="24"/>
          <w:szCs w:val="24"/>
        </w:rPr>
        <w:t>Integrità ed indipendenza nei rapporti con i fornitori e partner</w:t>
      </w:r>
      <w:bookmarkEnd w:id="29"/>
    </w:p>
    <w:p w14:paraId="44D5660F" w14:textId="3313E6C9" w:rsidR="004B167A" w:rsidRPr="00EA01A2" w:rsidRDefault="004B167A">
      <w:pPr>
        <w:widowControl w:val="0"/>
        <w:tabs>
          <w:tab w:val="left" w:pos="0"/>
          <w:tab w:val="left" w:pos="1683"/>
        </w:tabs>
        <w:autoSpaceDE w:val="0"/>
        <w:autoSpaceDN w:val="0"/>
        <w:adjustRightInd w:val="0"/>
        <w:spacing w:after="120" w:line="240" w:lineRule="atLeast"/>
        <w:ind w:right="181"/>
        <w:jc w:val="both"/>
        <w:rPr>
          <w:szCs w:val="24"/>
        </w:rPr>
      </w:pPr>
      <w:r w:rsidRPr="00EA01A2">
        <w:rPr>
          <w:szCs w:val="24"/>
        </w:rPr>
        <w:t xml:space="preserve">Nei rapporti di affari con i fornitori e partner sono vietate donazioni, benefici (sia diretti che indiretti), omaggi, atti di cortesia e di ospitalità, salvo che siano di natura e valore tali da non compromettere l’immagine </w:t>
      </w:r>
      <w:r w:rsidR="003E5ED1" w:rsidRPr="00EA01A2">
        <w:rPr>
          <w:szCs w:val="24"/>
        </w:rPr>
        <w:t>del Consorzio</w:t>
      </w:r>
      <w:r w:rsidRPr="00EA01A2">
        <w:rPr>
          <w:szCs w:val="24"/>
        </w:rPr>
        <w:t xml:space="preserve"> e da non poter essere interpretati come finalizzati ad ottenere un trattamento di favore che non sia determinato dalle regole di mercato. In ogni caso, eventuali omaggi, atti di cortesia e di ospitalità devono essere comunicati e sottoposti alla decisione del Responsabile superiore. </w:t>
      </w:r>
    </w:p>
    <w:p w14:paraId="05DB5AD9" w14:textId="2259FCE2" w:rsidR="00054543" w:rsidRPr="00EA01A2" w:rsidRDefault="00054543" w:rsidP="00054543">
      <w:pPr>
        <w:widowControl w:val="0"/>
        <w:tabs>
          <w:tab w:val="left" w:pos="0"/>
          <w:tab w:val="left" w:pos="1683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Qualsiasi dipendente, anche delle </w:t>
      </w:r>
      <w:r w:rsidR="00174F32" w:rsidRPr="00EA01A2">
        <w:rPr>
          <w:szCs w:val="24"/>
        </w:rPr>
        <w:t>C</w:t>
      </w:r>
      <w:r w:rsidRPr="00EA01A2">
        <w:rPr>
          <w:szCs w:val="24"/>
        </w:rPr>
        <w:t xml:space="preserve">onsorziate, che riceva doni o trattamenti di favore da clienti o fornitori che travalichino gli ordinari rapporti di cortesia, deve immediatamente avvertire il proprio diretto responsabile. </w:t>
      </w:r>
    </w:p>
    <w:p w14:paraId="5D92A5A9" w14:textId="07894606" w:rsidR="004B167A" w:rsidRPr="00EA01A2" w:rsidRDefault="004B167A">
      <w:pPr>
        <w:widowControl w:val="0"/>
        <w:tabs>
          <w:tab w:val="left" w:pos="0"/>
          <w:tab w:val="left" w:pos="1683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La stipula di un contratto con un fornitore/partner e la gestione del rapporto con lo stesso si basano  su rapporti di estrema chiarezza, evitando, per quanto possibile, eccessi di reciproca dipendenza. </w:t>
      </w:r>
    </w:p>
    <w:p w14:paraId="5DEA1F48" w14:textId="55725052" w:rsidR="004B167A" w:rsidRPr="00EA01A2" w:rsidRDefault="004B167A">
      <w:pPr>
        <w:widowControl w:val="0"/>
        <w:tabs>
          <w:tab w:val="left" w:pos="0"/>
          <w:tab w:val="left" w:pos="1683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Per garantire la massima trasparenza ed efficienza del processo di acquisto, </w:t>
      </w:r>
      <w:r w:rsidR="0035552A" w:rsidRPr="00EA01A2">
        <w:rPr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054543" w:rsidRPr="00EA01A2">
        <w:rPr>
          <w:szCs w:val="24"/>
        </w:rPr>
        <w:t>garantisce</w:t>
      </w:r>
      <w:r w:rsidRPr="00EA01A2">
        <w:rPr>
          <w:szCs w:val="24"/>
        </w:rPr>
        <w:t>:</w:t>
      </w:r>
    </w:p>
    <w:p w14:paraId="79BEF3A8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lastRenderedPageBreak/>
        <w:t>un’adeguata rintracciabilità delle scelte adottate;</w:t>
      </w:r>
    </w:p>
    <w:p w14:paraId="2D966074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la conservazione delle informazioni, nonché dei documenti ufficiali di gara e contrattuali per i periodi stabiliti dalle normative vigenti.</w:t>
      </w:r>
    </w:p>
    <w:p w14:paraId="7CFF15AF" w14:textId="77777777" w:rsidR="004B167A" w:rsidRPr="00EA01A2" w:rsidRDefault="004B167A" w:rsidP="004B167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14" w:right="181"/>
        <w:jc w:val="both"/>
        <w:rPr>
          <w:szCs w:val="24"/>
        </w:rPr>
      </w:pPr>
    </w:p>
    <w:p w14:paraId="60EFC8B8" w14:textId="77777777" w:rsidR="004B167A" w:rsidRPr="00EA01A2" w:rsidRDefault="004B167A" w:rsidP="004B167A">
      <w:pPr>
        <w:pStyle w:val="Titolo3"/>
        <w:spacing w:after="120"/>
        <w:ind w:right="181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30" w:name="_Toc150857207"/>
      <w:r w:rsidRPr="00EA01A2">
        <w:rPr>
          <w:rFonts w:ascii="Times New Roman" w:hAnsi="Times New Roman"/>
          <w:i/>
          <w:iCs/>
          <w:snapToGrid w:val="0"/>
          <w:sz w:val="24"/>
          <w:szCs w:val="24"/>
        </w:rPr>
        <w:t>Corretta gestione dei rapporti con clienti pubblici</w:t>
      </w:r>
      <w:bookmarkEnd w:id="30"/>
    </w:p>
    <w:p w14:paraId="4305C6EF" w14:textId="03316FEE" w:rsidR="00F72E0E" w:rsidRPr="00EA01A2" w:rsidRDefault="004B167A" w:rsidP="004B167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Nella gestione dei rapporti con clienti pubblici, </w:t>
      </w:r>
      <w:r w:rsidR="0035552A" w:rsidRPr="00EA01A2">
        <w:rPr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Pr="00EA01A2">
        <w:rPr>
          <w:szCs w:val="24"/>
        </w:rPr>
        <w:t>rispetta gli stessi criteri, principi e divieti previsti dal paragrafo precedente.</w:t>
      </w:r>
      <w:r w:rsidR="00F72E0E" w:rsidRPr="00EA01A2">
        <w:rPr>
          <w:szCs w:val="24"/>
        </w:rPr>
        <w:t xml:space="preserve"> </w:t>
      </w:r>
      <w:r w:rsidRPr="00EA01A2">
        <w:rPr>
          <w:szCs w:val="24"/>
        </w:rPr>
        <w:t xml:space="preserve">Tuttavia, stante la particolare natura del contraente pubblico, </w:t>
      </w:r>
      <w:r w:rsidR="0035552A" w:rsidRPr="00EA01A2">
        <w:rPr>
          <w:szCs w:val="24"/>
        </w:rPr>
        <w:t>il Consorzio</w:t>
      </w:r>
      <w:r w:rsidRPr="00EA01A2">
        <w:rPr>
          <w:szCs w:val="24"/>
        </w:rPr>
        <w:t xml:space="preserve"> si impegna ad adottare ulteriori comportamenti precauzionali</w:t>
      </w:r>
      <w:r w:rsidR="0035552A" w:rsidRPr="00EA01A2">
        <w:rPr>
          <w:szCs w:val="24"/>
        </w:rPr>
        <w:t>, che dovranno essere rispettati anche dalle Cooperative associate</w:t>
      </w:r>
      <w:r w:rsidR="001957FC" w:rsidRPr="00EA01A2">
        <w:rPr>
          <w:szCs w:val="24"/>
        </w:rPr>
        <w:t xml:space="preserve"> e dal p</w:t>
      </w:r>
      <w:r w:rsidR="00AA1B79" w:rsidRPr="00EA01A2">
        <w:rPr>
          <w:szCs w:val="24"/>
        </w:rPr>
        <w:t>e</w:t>
      </w:r>
      <w:r w:rsidR="001957FC" w:rsidRPr="00EA01A2">
        <w:rPr>
          <w:szCs w:val="24"/>
        </w:rPr>
        <w:t>rsonale delle stesse che agisce per nome e per conto del Consorzio</w:t>
      </w:r>
      <w:r w:rsidRPr="00EA01A2">
        <w:rPr>
          <w:szCs w:val="24"/>
        </w:rPr>
        <w:t xml:space="preserve">. </w:t>
      </w:r>
    </w:p>
    <w:p w14:paraId="69F41548" w14:textId="78DCA07D" w:rsidR="004B167A" w:rsidRPr="00EA01A2" w:rsidRDefault="004B167A" w:rsidP="004B167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In particolare:</w:t>
      </w:r>
    </w:p>
    <w:p w14:paraId="53E14E36" w14:textId="4FCC9A31" w:rsidR="004B167A" w:rsidRPr="00EA01A2" w:rsidRDefault="004B167A" w:rsidP="008B03A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è vietato qualsivoglia comportamento che possa essere anche soltanto interpretato come di natura collusiva o comunque idoneo a pregiudicare i principi cardine del presente </w:t>
      </w:r>
      <w:r w:rsidR="00F72E0E" w:rsidRPr="00EA01A2">
        <w:rPr>
          <w:szCs w:val="24"/>
        </w:rPr>
        <w:t>C</w:t>
      </w:r>
      <w:r w:rsidRPr="00EA01A2">
        <w:rPr>
          <w:szCs w:val="24"/>
        </w:rPr>
        <w:t>odice;</w:t>
      </w:r>
    </w:p>
    <w:p w14:paraId="05824C68" w14:textId="446D22DB" w:rsidR="004B167A" w:rsidRPr="00EA01A2" w:rsidRDefault="004B167A" w:rsidP="004B167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è vietata qualsiasi promessa, richiesta, offerta a/da Pubblico Ufficiale, </w:t>
      </w:r>
      <w:r w:rsidR="00F72E0E" w:rsidRPr="00EA01A2">
        <w:rPr>
          <w:szCs w:val="24"/>
        </w:rPr>
        <w:t>i</w:t>
      </w:r>
      <w:r w:rsidRPr="00EA01A2">
        <w:rPr>
          <w:szCs w:val="24"/>
        </w:rPr>
        <w:t>ncaricato di Pubblico Servizio o dipendente della Pubblica Amministrazione finalizzata ad eludere la normativa sulle trattative contrattuali con la Pubblica Amministrazione;</w:t>
      </w:r>
    </w:p>
    <w:p w14:paraId="72B9DCA3" w14:textId="4BF9706D" w:rsidR="004B167A" w:rsidRPr="00EA01A2" w:rsidRDefault="0035552A" w:rsidP="004B167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il Consorzio</w:t>
      </w:r>
      <w:r w:rsidR="004B167A" w:rsidRPr="00EA01A2">
        <w:rPr>
          <w:szCs w:val="24"/>
        </w:rPr>
        <w:t xml:space="preserve"> assicura una corretta comunicazione verso la Pubblica Amministrazione, attraverso</w:t>
      </w:r>
      <w:r w:rsidR="001979A3" w:rsidRPr="00EA01A2">
        <w:rPr>
          <w:szCs w:val="24"/>
        </w:rPr>
        <w:t xml:space="preserve"> </w:t>
      </w:r>
      <w:r w:rsidR="004B167A" w:rsidRPr="00EA01A2">
        <w:rPr>
          <w:szCs w:val="24"/>
        </w:rPr>
        <w:t xml:space="preserve">canali </w:t>
      </w:r>
      <w:r w:rsidR="001979A3" w:rsidRPr="00EA01A2">
        <w:rPr>
          <w:szCs w:val="24"/>
        </w:rPr>
        <w:t xml:space="preserve">istituzionali </w:t>
      </w:r>
      <w:r w:rsidR="004B167A" w:rsidRPr="00EA01A2">
        <w:rPr>
          <w:szCs w:val="24"/>
        </w:rPr>
        <w:t xml:space="preserve">deputati, </w:t>
      </w:r>
      <w:r w:rsidR="001979A3" w:rsidRPr="00EA01A2">
        <w:rPr>
          <w:szCs w:val="24"/>
        </w:rPr>
        <w:t>gestiti</w:t>
      </w:r>
      <w:r w:rsidR="004B167A" w:rsidRPr="00EA01A2">
        <w:rPr>
          <w:szCs w:val="24"/>
        </w:rPr>
        <w:t xml:space="preserve"> esclusivamente da figure </w:t>
      </w:r>
      <w:r w:rsidR="001979A3" w:rsidRPr="00EA01A2">
        <w:rPr>
          <w:szCs w:val="24"/>
        </w:rPr>
        <w:t>autorizzate e legittimate</w:t>
      </w:r>
      <w:r w:rsidR="004B167A" w:rsidRPr="00EA01A2">
        <w:rPr>
          <w:szCs w:val="24"/>
        </w:rPr>
        <w:t>;</w:t>
      </w:r>
    </w:p>
    <w:p w14:paraId="5F525585" w14:textId="1B0A9B41" w:rsidR="004B167A" w:rsidRPr="00EA01A2" w:rsidRDefault="004B167A" w:rsidP="004B167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 dipendenti, </w:t>
      </w:r>
      <w:r w:rsidR="00827785" w:rsidRPr="00EA01A2">
        <w:rPr>
          <w:szCs w:val="24"/>
        </w:rPr>
        <w:t>collaboratori, amministratori</w:t>
      </w:r>
      <w:r w:rsidR="0035552A" w:rsidRPr="00EA01A2">
        <w:rPr>
          <w:szCs w:val="24"/>
        </w:rPr>
        <w:t xml:space="preserve"> e </w:t>
      </w:r>
      <w:r w:rsidR="00827785" w:rsidRPr="00EA01A2">
        <w:rPr>
          <w:szCs w:val="24"/>
        </w:rPr>
        <w:t>partner</w:t>
      </w:r>
      <w:r w:rsidR="006C31DB" w:rsidRPr="00EA01A2">
        <w:rPr>
          <w:szCs w:val="24"/>
        </w:rPr>
        <w:t>, compresi quelli</w:t>
      </w:r>
      <w:r w:rsidR="0035552A" w:rsidRPr="00EA01A2">
        <w:rPr>
          <w:szCs w:val="24"/>
        </w:rPr>
        <w:t xml:space="preserve"> del</w:t>
      </w:r>
      <w:r w:rsidR="001957FC" w:rsidRPr="00EA01A2">
        <w:rPr>
          <w:szCs w:val="24"/>
        </w:rPr>
        <w:t>le</w:t>
      </w:r>
      <w:r w:rsidR="0035552A" w:rsidRPr="00EA01A2">
        <w:rPr>
          <w:szCs w:val="24"/>
        </w:rPr>
        <w:t xml:space="preserve"> Cooperative associate</w:t>
      </w:r>
      <w:r w:rsidR="006C31DB" w:rsidRPr="00EA01A2">
        <w:rPr>
          <w:szCs w:val="24"/>
        </w:rPr>
        <w:t xml:space="preserve">, </w:t>
      </w:r>
      <w:r w:rsidRPr="00EA01A2">
        <w:rPr>
          <w:szCs w:val="24"/>
        </w:rPr>
        <w:t xml:space="preserve">assicurano la massima tempestività nella trasmissione delle informazioni previste alla Pubblica Amministrazione, evitando qualsiasi condotta indirizzata ad eludere o procrastinare i dovuti controlli. </w:t>
      </w:r>
    </w:p>
    <w:p w14:paraId="74A7B657" w14:textId="77777777" w:rsidR="004B167A" w:rsidRPr="00EA01A2" w:rsidRDefault="004B167A">
      <w:pPr>
        <w:pStyle w:val="Titolo2"/>
        <w:spacing w:after="120" w:line="240" w:lineRule="auto"/>
        <w:ind w:right="181"/>
        <w:rPr>
          <w:rFonts w:ascii="Times New Roman" w:hAnsi="Times New Roman" w:cs="Times New Roman"/>
          <w:snapToGrid w:val="0"/>
          <w:sz w:val="24"/>
          <w:szCs w:val="24"/>
        </w:rPr>
      </w:pPr>
      <w:bookmarkStart w:id="31" w:name="_Toc53481657"/>
    </w:p>
    <w:p w14:paraId="029BB231" w14:textId="3EEF640F" w:rsidR="004B167A" w:rsidRPr="00EA01A2" w:rsidRDefault="00141630" w:rsidP="006C31DB">
      <w:pPr>
        <w:pStyle w:val="Titolo2"/>
        <w:spacing w:after="120" w:line="240" w:lineRule="auto"/>
        <w:ind w:right="181"/>
        <w:rPr>
          <w:rFonts w:ascii="Times New Roman" w:hAnsi="Times New Roman" w:cs="Times New Roman"/>
          <w:snapToGrid w:val="0"/>
          <w:sz w:val="24"/>
          <w:szCs w:val="24"/>
        </w:rPr>
      </w:pPr>
      <w:bookmarkStart w:id="32" w:name="_Toc150857208"/>
      <w:r w:rsidRPr="00EA01A2"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046849" w:rsidRPr="00EA01A2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Collettività</w:t>
      </w:r>
      <w:bookmarkEnd w:id="31"/>
      <w:bookmarkEnd w:id="32"/>
    </w:p>
    <w:p w14:paraId="2A0FACD0" w14:textId="7CBA2FC7" w:rsidR="004B167A" w:rsidRPr="00EA01A2" w:rsidRDefault="0035552A">
      <w:pPr>
        <w:spacing w:after="120"/>
        <w:ind w:right="181"/>
        <w:jc w:val="both"/>
        <w:rPr>
          <w:snapToGrid w:val="0"/>
          <w:szCs w:val="24"/>
        </w:rPr>
      </w:pPr>
      <w:r w:rsidRPr="00EA01A2">
        <w:rPr>
          <w:bCs/>
          <w:snapToGrid w:val="0"/>
          <w:szCs w:val="24"/>
        </w:rPr>
        <w:t xml:space="preserve">Il </w:t>
      </w:r>
      <w:r w:rsidRPr="00EA01A2">
        <w:rPr>
          <w:szCs w:val="24"/>
        </w:rPr>
        <w:t xml:space="preserve">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bCs/>
          <w:snapToGrid w:val="0"/>
          <w:szCs w:val="24"/>
        </w:rPr>
        <w:t>è consapevole degli</w:t>
      </w:r>
      <w:r w:rsidR="004B167A" w:rsidRPr="00EA01A2">
        <w:rPr>
          <w:snapToGrid w:val="0"/>
          <w:szCs w:val="24"/>
        </w:rPr>
        <w:t xml:space="preserve"> effetti della propria attività sul contesto di riferimento, sullo sviluppo economico e sociale e sul benessere generale della collettività e pone attenzione, nel proprio operato, a contemperarne gli interessi. </w:t>
      </w:r>
    </w:p>
    <w:p w14:paraId="36656515" w14:textId="7F174DC7" w:rsidR="004B167A" w:rsidRPr="00EA01A2" w:rsidRDefault="0035552A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szCs w:val="24"/>
        </w:rPr>
        <w:t xml:space="preserve">ritiene che il dialogo con </w:t>
      </w:r>
      <w:r w:rsidR="00F72E0E" w:rsidRPr="00EA01A2">
        <w:rPr>
          <w:szCs w:val="24"/>
        </w:rPr>
        <w:t>i portatori di interesse</w:t>
      </w:r>
      <w:r w:rsidR="004B167A" w:rsidRPr="00EA01A2">
        <w:rPr>
          <w:szCs w:val="24"/>
        </w:rPr>
        <w:t xml:space="preserve"> sia di importanza strategica per un corretto sviluppo della propria attività e instaura, ove possibile, un canale stabile di dialogo con le associazioni di rappresentanza dei </w:t>
      </w:r>
      <w:r w:rsidR="00F72E0E" w:rsidRPr="00EA01A2">
        <w:rPr>
          <w:szCs w:val="24"/>
        </w:rPr>
        <w:t>portatori di interesse</w:t>
      </w:r>
      <w:r w:rsidR="004B167A" w:rsidRPr="00EA01A2">
        <w:rPr>
          <w:szCs w:val="24"/>
        </w:rPr>
        <w:t xml:space="preserve">, allo scopo di cooperare nel rispetto dei reciproci interessi. </w:t>
      </w:r>
    </w:p>
    <w:p w14:paraId="6AE3A5FA" w14:textId="77777777" w:rsidR="004B167A" w:rsidRPr="00EA01A2" w:rsidRDefault="004B167A">
      <w:pPr>
        <w:tabs>
          <w:tab w:val="left" w:pos="0"/>
        </w:tabs>
        <w:spacing w:after="120"/>
        <w:ind w:right="181"/>
        <w:jc w:val="both"/>
        <w:rPr>
          <w:szCs w:val="24"/>
        </w:rPr>
      </w:pPr>
    </w:p>
    <w:p w14:paraId="3A634F5F" w14:textId="77777777" w:rsidR="004B167A" w:rsidRPr="00EA01A2" w:rsidRDefault="004B167A">
      <w:pPr>
        <w:pStyle w:val="Titolo3"/>
        <w:spacing w:after="120"/>
        <w:ind w:right="181"/>
        <w:jc w:val="both"/>
        <w:rPr>
          <w:rFonts w:ascii="Times New Roman" w:hAnsi="Times New Roman"/>
          <w:sz w:val="24"/>
          <w:szCs w:val="24"/>
        </w:rPr>
      </w:pPr>
      <w:bookmarkStart w:id="33" w:name="_Toc150857209"/>
      <w:r w:rsidRPr="00EA01A2">
        <w:rPr>
          <w:rFonts w:ascii="Times New Roman" w:hAnsi="Times New Roman"/>
          <w:i/>
          <w:iCs/>
          <w:snapToGrid w:val="0"/>
          <w:sz w:val="24"/>
          <w:szCs w:val="24"/>
        </w:rPr>
        <w:t>Rapporti con organizzazioni politiche e sindacali</w:t>
      </w:r>
      <w:bookmarkEnd w:id="33"/>
    </w:p>
    <w:p w14:paraId="0EE8CA8E" w14:textId="457193B6" w:rsidR="004B167A" w:rsidRPr="00EA01A2" w:rsidRDefault="0035552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szCs w:val="24"/>
        </w:rPr>
        <w:t xml:space="preserve">si astiene dal fornire qualsiasi contributo, diretto o indiretto, sotto qualsiasi forma, a partiti, movimenti, comitati ed organizzazioni politiche e sindacali, a loro rappresentanti e candidati, tranne quelli dovuti in base a specifiche disposizioni di legge o di rappresentanza dello stesso </w:t>
      </w:r>
      <w:r w:rsidRPr="00EA01A2">
        <w:rPr>
          <w:szCs w:val="24"/>
        </w:rPr>
        <w:t>Consorzio</w:t>
      </w:r>
      <w:r w:rsidR="004B167A" w:rsidRPr="00EA01A2">
        <w:rPr>
          <w:szCs w:val="24"/>
        </w:rPr>
        <w:t xml:space="preserve">. </w:t>
      </w:r>
    </w:p>
    <w:p w14:paraId="13AF514D" w14:textId="77777777" w:rsidR="004B167A" w:rsidRPr="00EA01A2" w:rsidRDefault="004B167A">
      <w:pPr>
        <w:tabs>
          <w:tab w:val="left" w:pos="0"/>
        </w:tabs>
        <w:spacing w:after="120"/>
        <w:ind w:right="181"/>
        <w:jc w:val="both"/>
        <w:rPr>
          <w:szCs w:val="24"/>
        </w:rPr>
      </w:pPr>
    </w:p>
    <w:p w14:paraId="47CEB4CA" w14:textId="77777777" w:rsidR="004B167A" w:rsidRPr="00EA01A2" w:rsidRDefault="004B167A">
      <w:pPr>
        <w:pStyle w:val="Titolo3"/>
        <w:spacing w:after="120"/>
        <w:ind w:right="181"/>
        <w:jc w:val="both"/>
        <w:rPr>
          <w:rFonts w:ascii="Times New Roman" w:hAnsi="Times New Roman"/>
          <w:sz w:val="24"/>
          <w:szCs w:val="24"/>
        </w:rPr>
      </w:pPr>
      <w:bookmarkStart w:id="34" w:name="_Toc150857210"/>
      <w:r w:rsidRPr="00EA01A2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Rapporti con i mass media e diffusione delle informazioni</w:t>
      </w:r>
      <w:bookmarkEnd w:id="34"/>
      <w:r w:rsidRPr="00EA01A2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</w:p>
    <w:p w14:paraId="5FFA7D9A" w14:textId="6A8514CA" w:rsidR="004B167A" w:rsidRPr="00EA01A2" w:rsidRDefault="004B167A">
      <w:pPr>
        <w:tabs>
          <w:tab w:val="left" w:pos="0"/>
        </w:tabs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 rapporti con la stampa, i mezzi di comunicazione e informazione e, più in generale, gli interlocutori esterni, devono essere tenuti solo da soggetti espressamente delegati, in conformità alle procedure adottate dalla Società.</w:t>
      </w:r>
    </w:p>
    <w:p w14:paraId="27B15D15" w14:textId="77777777" w:rsidR="004B167A" w:rsidRPr="00EA01A2" w:rsidRDefault="004B167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Le comunicazioni verso l’esterno seguono i principi guida della verità, correttezza, trasparenza, prudenza e sono volte a favorire la conoscenza delle politiche aziendali e dei programmi e dei progetti </w:t>
      </w:r>
      <w:r w:rsidR="0035552A" w:rsidRPr="00EA01A2">
        <w:rPr>
          <w:szCs w:val="24"/>
        </w:rPr>
        <w:t>del Consorzio</w:t>
      </w:r>
      <w:r w:rsidRPr="00EA01A2">
        <w:rPr>
          <w:szCs w:val="24"/>
        </w:rPr>
        <w:t>.</w:t>
      </w:r>
    </w:p>
    <w:p w14:paraId="5A4CA3D4" w14:textId="7B49A380" w:rsidR="004B167A" w:rsidRPr="00EA01A2" w:rsidRDefault="004B167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 rapporti con i mass media sono improntati </w:t>
      </w:r>
      <w:r w:rsidR="001979A3" w:rsidRPr="00EA01A2">
        <w:rPr>
          <w:szCs w:val="24"/>
        </w:rPr>
        <w:t xml:space="preserve">sui suddetti principi </w:t>
      </w:r>
      <w:r w:rsidRPr="00EA01A2">
        <w:rPr>
          <w:szCs w:val="24"/>
        </w:rPr>
        <w:t xml:space="preserve">e sono riservati esclusivamente alle funzioni e alle responsabilità a ciò delegate. </w:t>
      </w:r>
    </w:p>
    <w:p w14:paraId="4935D481" w14:textId="61A136C6" w:rsidR="004B167A" w:rsidRPr="00EA01A2" w:rsidRDefault="004B167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 dipendenti, collaboratori, amministratori, soci</w:t>
      </w:r>
      <w:r w:rsidR="006C31DB" w:rsidRPr="00EA01A2">
        <w:rPr>
          <w:szCs w:val="24"/>
        </w:rPr>
        <w:t>, compresi quelli</w:t>
      </w:r>
      <w:r w:rsidRPr="00EA01A2">
        <w:rPr>
          <w:szCs w:val="24"/>
        </w:rPr>
        <w:t xml:space="preserve"> </w:t>
      </w:r>
      <w:r w:rsidR="0035552A" w:rsidRPr="00EA01A2">
        <w:rPr>
          <w:szCs w:val="24"/>
        </w:rPr>
        <w:t>delle Cooperative associate</w:t>
      </w:r>
      <w:r w:rsidR="006C31DB" w:rsidRPr="00EA01A2">
        <w:rPr>
          <w:szCs w:val="24"/>
        </w:rPr>
        <w:t>,</w:t>
      </w:r>
      <w:r w:rsidR="0035552A" w:rsidRPr="00EA01A2">
        <w:rPr>
          <w:szCs w:val="24"/>
        </w:rPr>
        <w:t xml:space="preserve"> </w:t>
      </w:r>
      <w:r w:rsidRPr="00EA01A2">
        <w:rPr>
          <w:szCs w:val="24"/>
        </w:rPr>
        <w:t>non possono fornire informazioni all’esterno, né impegnarsi a fornirle, senza l'autorizzazione delle funzioni competenti.</w:t>
      </w:r>
    </w:p>
    <w:p w14:paraId="3126468F" w14:textId="624E4401" w:rsidR="004B167A" w:rsidRPr="00EA01A2" w:rsidRDefault="004B167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In nessun modo o forma i dipendenti, collaboratori, amministratori, soci</w:t>
      </w:r>
      <w:r w:rsidR="006C31DB" w:rsidRPr="00EA01A2">
        <w:rPr>
          <w:szCs w:val="24"/>
        </w:rPr>
        <w:t xml:space="preserve">, compresi quelli </w:t>
      </w:r>
      <w:r w:rsidR="0035552A" w:rsidRPr="00EA01A2">
        <w:rPr>
          <w:szCs w:val="24"/>
        </w:rPr>
        <w:t>delle Cooperative associate</w:t>
      </w:r>
      <w:r w:rsidR="006C31DB" w:rsidRPr="00EA01A2">
        <w:rPr>
          <w:szCs w:val="24"/>
        </w:rPr>
        <w:t>,</w:t>
      </w:r>
      <w:r w:rsidR="0035552A" w:rsidRPr="00EA01A2">
        <w:rPr>
          <w:szCs w:val="24"/>
        </w:rPr>
        <w:t xml:space="preserve"> </w:t>
      </w:r>
      <w:r w:rsidRPr="00EA01A2">
        <w:rPr>
          <w:szCs w:val="24"/>
        </w:rPr>
        <w:t>possono offrire pagamenti, regali, o altri vantaggi finalizzati ad influenzare l'attività professionale di funzioni dei mass media, o che possano ragionevolmente essere interpretati come tali.</w:t>
      </w:r>
    </w:p>
    <w:p w14:paraId="246DB2CB" w14:textId="77777777" w:rsidR="004B167A" w:rsidRPr="00EA01A2" w:rsidRDefault="004B167A">
      <w:pPr>
        <w:rPr>
          <w:szCs w:val="24"/>
        </w:rPr>
      </w:pPr>
      <w:bookmarkStart w:id="35" w:name="_Toc53481658"/>
    </w:p>
    <w:p w14:paraId="1F70DD3B" w14:textId="00DE6E7E" w:rsidR="004B167A" w:rsidRPr="00EA01A2" w:rsidRDefault="00141630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36" w:name="_Toc150857211"/>
      <w:r w:rsidRPr="00EA01A2"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046849" w:rsidRPr="00EA01A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Pubblica Amministrazione</w:t>
      </w:r>
      <w:bookmarkEnd w:id="35"/>
      <w:bookmarkEnd w:id="36"/>
    </w:p>
    <w:p w14:paraId="47E3DED9" w14:textId="0092E1A5" w:rsidR="004B167A" w:rsidRPr="00EA01A2" w:rsidRDefault="004B167A">
      <w:pPr>
        <w:tabs>
          <w:tab w:val="left" w:pos="0"/>
          <w:tab w:val="left" w:pos="1394"/>
        </w:tabs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 rapporti con pubblici ufficiali o incaricati di pubblico servizio (che operino per conto della Pubblica Amministrazione, centrale e periferica, o di organi legislativi, delle istruzioni comunitarie, di organizzazioni pubbliche internazionali e di qualsiasi Stato estero), con la magistratura, con le autorità pubbliche di vigilanza e con altre autorità indipendenti, nonché con partner privati concessionari di un pubblico servizio, devono essere intrapresi e gestiti nell’assoluto e rigoroso rispetto delle leggi e delle normative vigenti, dei principi fissati nel </w:t>
      </w:r>
      <w:r w:rsidR="00F72E0E" w:rsidRPr="00EA01A2">
        <w:rPr>
          <w:szCs w:val="24"/>
        </w:rPr>
        <w:t xml:space="preserve">presente </w:t>
      </w:r>
      <w:r w:rsidR="00236FE4" w:rsidRPr="00EA01A2">
        <w:rPr>
          <w:szCs w:val="24"/>
        </w:rPr>
        <w:t xml:space="preserve">Codice </w:t>
      </w:r>
      <w:r w:rsidRPr="00EA01A2">
        <w:rPr>
          <w:szCs w:val="24"/>
        </w:rPr>
        <w:t>e nei proto</w:t>
      </w:r>
      <w:r w:rsidR="00AC36E0" w:rsidRPr="00EA01A2">
        <w:rPr>
          <w:szCs w:val="24"/>
        </w:rPr>
        <w:t>colli</w:t>
      </w:r>
      <w:r w:rsidR="00F72E0E" w:rsidRPr="00EA01A2">
        <w:rPr>
          <w:szCs w:val="24"/>
        </w:rPr>
        <w:t xml:space="preserve"> </w:t>
      </w:r>
      <w:r w:rsidR="00AC36E0" w:rsidRPr="00EA01A2">
        <w:rPr>
          <w:szCs w:val="24"/>
        </w:rPr>
        <w:t>del Modello 231</w:t>
      </w:r>
      <w:r w:rsidRPr="00EA01A2">
        <w:rPr>
          <w:szCs w:val="24"/>
        </w:rPr>
        <w:t>, in modo da non compromettere l’integrità e la reputazione di entrambe le parti. A tal fine, l’assunzione di impegni con le Pubbliche Amministrazioni è riservata esclusivamente alle funzioni preposte e autorizzate</w:t>
      </w:r>
      <w:r w:rsidR="001979A3" w:rsidRPr="00EA01A2">
        <w:rPr>
          <w:szCs w:val="24"/>
        </w:rPr>
        <w:t>,</w:t>
      </w:r>
      <w:r w:rsidRPr="00EA01A2">
        <w:rPr>
          <w:szCs w:val="24"/>
        </w:rPr>
        <w:t xml:space="preserve"> che le svolgeranno nel dovuto rispetto delle leggi e dei principi del </w:t>
      </w:r>
      <w:r w:rsidR="00F72E0E" w:rsidRPr="00EA01A2">
        <w:rPr>
          <w:szCs w:val="24"/>
        </w:rPr>
        <w:t xml:space="preserve">presente </w:t>
      </w:r>
      <w:r w:rsidR="00236FE4" w:rsidRPr="00EA01A2">
        <w:rPr>
          <w:szCs w:val="24"/>
        </w:rPr>
        <w:t xml:space="preserve">Codice </w:t>
      </w:r>
      <w:r w:rsidRPr="00EA01A2">
        <w:rPr>
          <w:szCs w:val="24"/>
        </w:rPr>
        <w:t xml:space="preserve">e nella completa osservanza dei protocolli </w:t>
      </w:r>
      <w:r w:rsidR="00F72E0E" w:rsidRPr="00EA01A2">
        <w:rPr>
          <w:szCs w:val="24"/>
        </w:rPr>
        <w:t>del</w:t>
      </w:r>
      <w:r w:rsidR="00236FE4" w:rsidRPr="00EA01A2">
        <w:rPr>
          <w:szCs w:val="24"/>
        </w:rPr>
        <w:t xml:space="preserve"> Modello 231</w:t>
      </w:r>
      <w:r w:rsidR="00F72E0E" w:rsidRPr="00EA01A2">
        <w:rPr>
          <w:szCs w:val="24"/>
        </w:rPr>
        <w:t xml:space="preserve"> del Consorzio.</w:t>
      </w:r>
    </w:p>
    <w:p w14:paraId="0BE91070" w14:textId="23752D19" w:rsidR="004B167A" w:rsidRPr="00EA01A2" w:rsidRDefault="0035552A">
      <w:pPr>
        <w:tabs>
          <w:tab w:val="left" w:pos="0"/>
          <w:tab w:val="left" w:pos="1394"/>
        </w:tabs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Il Consorzio </w:t>
      </w:r>
      <w:r w:rsidR="006C31DB" w:rsidRPr="00EA01A2">
        <w:rPr>
          <w:szCs w:val="24"/>
        </w:rPr>
        <w:t xml:space="preserve">Sol.Co </w:t>
      </w:r>
      <w:r w:rsidR="004B167A" w:rsidRPr="00EA01A2">
        <w:rPr>
          <w:szCs w:val="24"/>
        </w:rPr>
        <w:t>vieta</w:t>
      </w:r>
      <w:r w:rsidR="00AA1B79" w:rsidRPr="00EA01A2">
        <w:rPr>
          <w:szCs w:val="24"/>
        </w:rPr>
        <w:t xml:space="preserve"> </w:t>
      </w:r>
      <w:r w:rsidR="004B167A" w:rsidRPr="00EA01A2">
        <w:rPr>
          <w:szCs w:val="24"/>
        </w:rPr>
        <w:t xml:space="preserve">ai </w:t>
      </w:r>
      <w:r w:rsidR="001C24BA" w:rsidRPr="00EA01A2">
        <w:rPr>
          <w:szCs w:val="24"/>
        </w:rPr>
        <w:t>dipendenti</w:t>
      </w:r>
      <w:r w:rsidR="001957FC" w:rsidRPr="00EA01A2">
        <w:rPr>
          <w:szCs w:val="24"/>
        </w:rPr>
        <w:t xml:space="preserve"> </w:t>
      </w:r>
      <w:r w:rsidR="00AA1B79" w:rsidRPr="00EA01A2">
        <w:rPr>
          <w:szCs w:val="24"/>
        </w:rPr>
        <w:t>delle</w:t>
      </w:r>
      <w:r w:rsidR="001957FC" w:rsidRPr="00EA01A2">
        <w:rPr>
          <w:szCs w:val="24"/>
        </w:rPr>
        <w:t xml:space="preserve"> associate che agiscono </w:t>
      </w:r>
      <w:r w:rsidR="001979A3" w:rsidRPr="00EA01A2">
        <w:rPr>
          <w:szCs w:val="24"/>
        </w:rPr>
        <w:t>in</w:t>
      </w:r>
      <w:r w:rsidR="001957FC" w:rsidRPr="00EA01A2">
        <w:rPr>
          <w:szCs w:val="24"/>
        </w:rPr>
        <w:t xml:space="preserve"> nome e per conto del Consorzio</w:t>
      </w:r>
      <w:r w:rsidR="001C24BA" w:rsidRPr="00EA01A2">
        <w:rPr>
          <w:szCs w:val="24"/>
        </w:rPr>
        <w:t xml:space="preserve">, </w:t>
      </w:r>
      <w:r w:rsidR="00AA1B79" w:rsidRPr="00EA01A2">
        <w:rPr>
          <w:szCs w:val="24"/>
        </w:rPr>
        <w:t xml:space="preserve">nonché a </w:t>
      </w:r>
      <w:r w:rsidR="001C24BA" w:rsidRPr="00EA01A2">
        <w:rPr>
          <w:szCs w:val="24"/>
        </w:rPr>
        <w:t xml:space="preserve">collaboratori, soci, amministratori, </w:t>
      </w:r>
      <w:r w:rsidR="004B167A" w:rsidRPr="00EA01A2">
        <w:rPr>
          <w:szCs w:val="24"/>
        </w:rPr>
        <w:t>rappresentanti</w:t>
      </w:r>
      <w:r w:rsidRPr="00EA01A2">
        <w:rPr>
          <w:szCs w:val="24"/>
        </w:rPr>
        <w:t xml:space="preserve"> delle Cooperative associate</w:t>
      </w:r>
      <w:r w:rsidR="004B167A" w:rsidRPr="00EA01A2">
        <w:rPr>
          <w:szCs w:val="24"/>
        </w:rPr>
        <w:t xml:space="preserve"> e, più in generale a tutti coloro che operano nel proprio interesse, in proprio nome o per proprio conto di accettare,</w:t>
      </w:r>
      <w:r w:rsidR="00F72E0E" w:rsidRPr="00EA01A2">
        <w:rPr>
          <w:szCs w:val="24"/>
        </w:rPr>
        <w:t xml:space="preserve"> </w:t>
      </w:r>
      <w:r w:rsidR="004B167A" w:rsidRPr="00EA01A2">
        <w:rPr>
          <w:szCs w:val="24"/>
        </w:rPr>
        <w:t xml:space="preserve">promettere od offrire, anche indirettamente, denaro, doni, beni, servizi, prestazioni o favori non dovuti (anche in termini di opportunità di impiego) in relazione a rapporti intrattenuti con  </w:t>
      </w:r>
      <w:r w:rsidR="00F72E0E" w:rsidRPr="00EA01A2">
        <w:rPr>
          <w:szCs w:val="24"/>
        </w:rPr>
        <w:t>la</w:t>
      </w:r>
      <w:r w:rsidR="004B167A" w:rsidRPr="00EA01A2">
        <w:rPr>
          <w:szCs w:val="24"/>
        </w:rPr>
        <w:t xml:space="preserve"> Pubblica Amministrazione, o soggetti privati, per influenzarne le decisioni, in vista di trattamenti più favorevoli o prestazioni indebite o per qualsiasi altra finalità.</w:t>
      </w:r>
    </w:p>
    <w:p w14:paraId="31BF24C2" w14:textId="77777777" w:rsidR="004B167A" w:rsidRPr="00EA01A2" w:rsidRDefault="004B167A">
      <w:pPr>
        <w:tabs>
          <w:tab w:val="left" w:pos="0"/>
          <w:tab w:val="left" w:pos="1388"/>
        </w:tabs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Ogni rapporto con le istituzioni dello Stato o internazionali è, pertanto, riconducibile esclusivamente a forme di comunicazione volte a esplicitare l’attività </w:t>
      </w:r>
      <w:r w:rsidR="0035552A" w:rsidRPr="00EA01A2">
        <w:rPr>
          <w:szCs w:val="24"/>
        </w:rPr>
        <w:t>del Consorzio</w:t>
      </w:r>
      <w:r w:rsidRPr="00EA01A2">
        <w:rPr>
          <w:szCs w:val="24"/>
        </w:rPr>
        <w:t xml:space="preserve">, a rispondere a richieste o ad atti di sindacato ispettivo (interrogazioni, interpellanze), o comunque a rendere nota la posizione </w:t>
      </w:r>
      <w:r w:rsidR="0035552A" w:rsidRPr="00EA01A2">
        <w:rPr>
          <w:szCs w:val="24"/>
        </w:rPr>
        <w:t>del Consorzio</w:t>
      </w:r>
      <w:r w:rsidRPr="00EA01A2">
        <w:rPr>
          <w:szCs w:val="24"/>
        </w:rPr>
        <w:t xml:space="preserve"> su temi rilevanti. </w:t>
      </w:r>
    </w:p>
    <w:p w14:paraId="0CF1E2CC" w14:textId="77777777" w:rsidR="004B167A" w:rsidRPr="00EA01A2" w:rsidRDefault="004B167A">
      <w:pPr>
        <w:widowControl w:val="0"/>
        <w:tabs>
          <w:tab w:val="left" w:pos="0"/>
          <w:tab w:val="left" w:pos="1388"/>
        </w:tabs>
        <w:autoSpaceDE w:val="0"/>
        <w:autoSpaceDN w:val="0"/>
        <w:adjustRightInd w:val="0"/>
        <w:spacing w:after="120" w:line="240" w:lineRule="atLeast"/>
        <w:ind w:right="181"/>
        <w:jc w:val="both"/>
        <w:rPr>
          <w:szCs w:val="24"/>
        </w:rPr>
      </w:pPr>
      <w:r w:rsidRPr="00EA01A2">
        <w:rPr>
          <w:szCs w:val="24"/>
        </w:rPr>
        <w:t xml:space="preserve">A tal fine, </w:t>
      </w:r>
      <w:r w:rsidR="0035552A" w:rsidRPr="00EA01A2">
        <w:rPr>
          <w:szCs w:val="24"/>
        </w:rPr>
        <w:t>il Consorzio</w:t>
      </w:r>
      <w:r w:rsidRPr="00EA01A2">
        <w:rPr>
          <w:szCs w:val="24"/>
        </w:rPr>
        <w:t>:</w:t>
      </w:r>
    </w:p>
    <w:p w14:paraId="3696680E" w14:textId="7EBF7753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 xml:space="preserve">opera, senza alcun tipo di discriminazione, attraverso i canali di comunicazione a ciò preposti con gli interlocutori </w:t>
      </w:r>
      <w:r w:rsidR="00F72E0E" w:rsidRPr="00EA01A2">
        <w:rPr>
          <w:szCs w:val="24"/>
        </w:rPr>
        <w:t>i</w:t>
      </w:r>
      <w:r w:rsidRPr="00EA01A2">
        <w:rPr>
          <w:szCs w:val="24"/>
        </w:rPr>
        <w:t>stituzionali a livello nazionale e internazionale, comunitario e territoriale;</w:t>
      </w:r>
    </w:p>
    <w:p w14:paraId="4322A08D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rappresenta i propri interessi e posizioni in maniera trasparente, rigorosa e coerente, evitando atteggiamenti di natura collusiva;</w:t>
      </w:r>
    </w:p>
    <w:p w14:paraId="2276154B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lastRenderedPageBreak/>
        <w:t>evita falsificazioni e/o alterazioni dei rendiconti o dei dati documentali al fine di ottenere un indebito vantaggio o qualsiasi altro beneficio per la Società ed evita destinazioni di fondi pubblici a finalità diverse da quelle per cui si sono ottenuti;</w:t>
      </w:r>
    </w:p>
    <w:p w14:paraId="271BB072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compie uno scrupoloso controllo dei dati contenuti nelle dichiarazioni rivolte agli enti pubblici;</w:t>
      </w:r>
    </w:p>
    <w:p w14:paraId="6C4CC2DA" w14:textId="6B0ECC18" w:rsidR="004B167A" w:rsidRPr="00EA01A2" w:rsidRDefault="004B167A" w:rsidP="00000B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szCs w:val="24"/>
        </w:rPr>
      </w:pPr>
      <w:r w:rsidRPr="00EA01A2">
        <w:rPr>
          <w:szCs w:val="24"/>
        </w:rPr>
        <w:t>persegue il pieno rispetto delle condizioni e delle tempistiche previste ne</w:t>
      </w:r>
      <w:r w:rsidR="00684B1D" w:rsidRPr="00EA01A2">
        <w:rPr>
          <w:szCs w:val="24"/>
        </w:rPr>
        <w:t>i</w:t>
      </w:r>
      <w:r w:rsidRPr="00EA01A2">
        <w:rPr>
          <w:szCs w:val="24"/>
        </w:rPr>
        <w:t xml:space="preserve"> contratti stipulati con la Pubblica Amministrazione.</w:t>
      </w:r>
    </w:p>
    <w:p w14:paraId="57DC234C" w14:textId="77777777" w:rsidR="004B167A" w:rsidRPr="00EA01A2" w:rsidRDefault="004B167A" w:rsidP="004B167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357" w:right="181"/>
        <w:jc w:val="both"/>
        <w:rPr>
          <w:szCs w:val="24"/>
        </w:rPr>
      </w:pPr>
    </w:p>
    <w:p w14:paraId="33430F6C" w14:textId="77777777" w:rsidR="004B167A" w:rsidRPr="00EA01A2" w:rsidRDefault="004B167A" w:rsidP="004B167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14" w:right="245" w:hanging="714"/>
        <w:jc w:val="both"/>
        <w:rPr>
          <w:b/>
          <w:i/>
          <w:szCs w:val="24"/>
        </w:rPr>
      </w:pPr>
      <w:r w:rsidRPr="00EA01A2">
        <w:rPr>
          <w:b/>
          <w:i/>
          <w:szCs w:val="24"/>
        </w:rPr>
        <w:t>Gestione Appalti Pubblici</w:t>
      </w:r>
    </w:p>
    <w:p w14:paraId="2EB382E5" w14:textId="5B244EAF" w:rsidR="004B167A" w:rsidRPr="00EA01A2" w:rsidRDefault="0035552A" w:rsidP="004B167A">
      <w:pPr>
        <w:pStyle w:val="Testonormale"/>
        <w:spacing w:after="60"/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 xml:space="preserve">Il Consorzio </w:t>
      </w:r>
      <w:r w:rsidR="006C31DB" w:rsidRPr="00EA01A2">
        <w:rPr>
          <w:rFonts w:ascii="Times New Roman" w:hAnsi="Times New Roman"/>
        </w:rPr>
        <w:t>Sol.Co</w:t>
      </w:r>
      <w:r w:rsidR="00F72E0E" w:rsidRPr="00EA01A2">
        <w:rPr>
          <w:rFonts w:ascii="Times New Roman" w:hAnsi="Times New Roman"/>
        </w:rPr>
        <w:t>,</w:t>
      </w:r>
      <w:r w:rsidR="004B167A" w:rsidRPr="00EA01A2">
        <w:rPr>
          <w:rFonts w:ascii="Times New Roman" w:hAnsi="Times New Roman"/>
        </w:rPr>
        <w:t xml:space="preserve"> nella partecipazione a gare di appalto o negoziazioni per contratti con la Pubblica Amministrazione, adotta condotte improntate ai principi di buona fede, correttezza professionale, lealtà, e legalità verso l’ente pubblico e gli altri soggetti concorrenti. </w:t>
      </w:r>
    </w:p>
    <w:p w14:paraId="37B14ACE" w14:textId="6EAC772F" w:rsidR="004B167A" w:rsidRPr="00EA01A2" w:rsidRDefault="004B167A" w:rsidP="004B167A">
      <w:pPr>
        <w:pStyle w:val="Testonormale"/>
        <w:spacing w:after="60"/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 xml:space="preserve">Nella gestione e partecipazione ad appalti pubblici </w:t>
      </w:r>
      <w:r w:rsidR="0035552A" w:rsidRPr="00EA01A2">
        <w:rPr>
          <w:rFonts w:ascii="Times New Roman" w:hAnsi="Times New Roman"/>
        </w:rPr>
        <w:t>il Consorzio</w:t>
      </w:r>
      <w:r w:rsidRPr="00EA01A2">
        <w:rPr>
          <w:rFonts w:ascii="Times New Roman" w:hAnsi="Times New Roman"/>
        </w:rPr>
        <w:t xml:space="preserve"> opera nel pieno rispetto della normativa vigente, in particolare adeguandosi a quanto previsto dal Codice dei Contratti Pubblici dai regolamenti attuativi, dalle circolari Ministeriali, dalle leggi regionali, dagli atti emanati dagli enti pubblici locali, e in generale da ogni altra disposizione normativa e amministrativa, italiana ed europea.</w:t>
      </w:r>
    </w:p>
    <w:p w14:paraId="278FA2D8" w14:textId="2BA88874" w:rsidR="004B167A" w:rsidRPr="00EA01A2" w:rsidRDefault="004B167A" w:rsidP="004B167A">
      <w:pPr>
        <w:pStyle w:val="Testonormale"/>
        <w:spacing w:after="60"/>
        <w:jc w:val="both"/>
        <w:rPr>
          <w:rFonts w:ascii="Times New Roman" w:hAnsi="Times New Roman"/>
        </w:rPr>
      </w:pPr>
      <w:r w:rsidRPr="00EA01A2">
        <w:rPr>
          <w:rFonts w:ascii="Times New Roman" w:hAnsi="Times New Roman"/>
        </w:rPr>
        <w:t xml:space="preserve">In particolare </w:t>
      </w:r>
      <w:r w:rsidR="00000BCC" w:rsidRPr="00EA01A2">
        <w:rPr>
          <w:rFonts w:ascii="Times New Roman" w:hAnsi="Times New Roman"/>
        </w:rPr>
        <w:t xml:space="preserve">il Consorzio </w:t>
      </w:r>
      <w:r w:rsidR="003F5D36" w:rsidRPr="00EA01A2">
        <w:rPr>
          <w:rFonts w:ascii="Times New Roman" w:hAnsi="Times New Roman"/>
        </w:rPr>
        <w:t xml:space="preserve">Sol.Co </w:t>
      </w:r>
      <w:r w:rsidRPr="00EA01A2">
        <w:rPr>
          <w:rFonts w:ascii="Times New Roman" w:hAnsi="Times New Roman"/>
        </w:rPr>
        <w:t>si astiene dal tener comportamenti anticoncorrenziali, quali:</w:t>
      </w:r>
    </w:p>
    <w:p w14:paraId="4C67026C" w14:textId="67822A34" w:rsidR="004B167A" w:rsidRPr="00EA01A2" w:rsidRDefault="004B167A" w:rsidP="004B167A">
      <w:pPr>
        <w:numPr>
          <w:ilvl w:val="0"/>
          <w:numId w:val="22"/>
        </w:numPr>
        <w:spacing w:after="60"/>
        <w:jc w:val="both"/>
        <w:rPr>
          <w:szCs w:val="24"/>
        </w:rPr>
      </w:pPr>
      <w:r w:rsidRPr="00EA01A2">
        <w:rPr>
          <w:szCs w:val="24"/>
        </w:rPr>
        <w:t>promesse, offerte, dazioni rivolte ai concorrenti al fine di ottenere l’aggiudicazione della gara, o affinch</w:t>
      </w:r>
      <w:r w:rsidR="00000BCC" w:rsidRPr="00EA01A2">
        <w:rPr>
          <w:szCs w:val="24"/>
        </w:rPr>
        <w:t>é</w:t>
      </w:r>
      <w:r w:rsidRPr="00EA01A2">
        <w:rPr>
          <w:szCs w:val="24"/>
        </w:rPr>
        <w:t xml:space="preserve"> essi non concorrano, o ritirino l</w:t>
      </w:r>
      <w:r w:rsidR="001979A3" w:rsidRPr="00EA01A2">
        <w:rPr>
          <w:szCs w:val="24"/>
        </w:rPr>
        <w:t>’</w:t>
      </w:r>
      <w:r w:rsidRPr="00EA01A2">
        <w:rPr>
          <w:szCs w:val="24"/>
        </w:rPr>
        <w:t>offerta o presentino offerte palesemente abnormi;</w:t>
      </w:r>
    </w:p>
    <w:p w14:paraId="26D4CDCA" w14:textId="77777777" w:rsidR="004B167A" w:rsidRPr="00EA01A2" w:rsidRDefault="004B167A" w:rsidP="004B167A">
      <w:pPr>
        <w:numPr>
          <w:ilvl w:val="0"/>
          <w:numId w:val="22"/>
        </w:numPr>
        <w:spacing w:after="60"/>
        <w:jc w:val="both"/>
        <w:rPr>
          <w:szCs w:val="24"/>
        </w:rPr>
      </w:pPr>
      <w:r w:rsidRPr="00EA01A2">
        <w:rPr>
          <w:szCs w:val="24"/>
        </w:rPr>
        <w:t>accordi con i concorrenti volti a condizionare il prezzo di aggiudicazione/negoziazione, o altre condizioni contrattuali.</w:t>
      </w:r>
    </w:p>
    <w:p w14:paraId="4CE78F15" w14:textId="7AF5ADD0" w:rsidR="004B167A" w:rsidRPr="00EA01A2" w:rsidRDefault="00000BCC" w:rsidP="004B167A">
      <w:pPr>
        <w:spacing w:after="60"/>
        <w:jc w:val="both"/>
        <w:rPr>
          <w:szCs w:val="24"/>
        </w:rPr>
      </w:pPr>
      <w:r w:rsidRPr="00EA01A2">
        <w:t xml:space="preserve">Il Consorzio </w:t>
      </w:r>
      <w:r w:rsidR="003F5D36" w:rsidRPr="00EA01A2">
        <w:rPr>
          <w:szCs w:val="24"/>
        </w:rPr>
        <w:t xml:space="preserve">Sol.Co </w:t>
      </w:r>
      <w:r w:rsidR="004B167A" w:rsidRPr="00EA01A2">
        <w:rPr>
          <w:szCs w:val="24"/>
        </w:rPr>
        <w:t>si astiene altresì da qualsiasi offerta, di denaro, utilità, beni di valore, o condizioni di vantaggio</w:t>
      </w:r>
      <w:r w:rsidR="007F6BEA" w:rsidRPr="00EA01A2">
        <w:rPr>
          <w:szCs w:val="24"/>
        </w:rPr>
        <w:t>,</w:t>
      </w:r>
      <w:r w:rsidR="004B167A" w:rsidRPr="00EA01A2">
        <w:rPr>
          <w:szCs w:val="24"/>
        </w:rPr>
        <w:t xml:space="preserve"> anche indiretto</w:t>
      </w:r>
      <w:r w:rsidR="007F6BEA" w:rsidRPr="00EA01A2">
        <w:rPr>
          <w:szCs w:val="24"/>
        </w:rPr>
        <w:t>,</w:t>
      </w:r>
      <w:r w:rsidR="004B167A" w:rsidRPr="00EA01A2">
        <w:rPr>
          <w:szCs w:val="24"/>
        </w:rPr>
        <w:t xml:space="preserve"> ai dipendenti pubblici che promuovono o gestiscono a qualunque titolo appalti o trattative con enti pubblici.</w:t>
      </w:r>
    </w:p>
    <w:p w14:paraId="6A68E428" w14:textId="6F9CA670" w:rsidR="004B167A" w:rsidRPr="00EA01A2" w:rsidRDefault="004B167A" w:rsidP="004B167A">
      <w:pPr>
        <w:spacing w:after="60"/>
        <w:jc w:val="both"/>
        <w:rPr>
          <w:szCs w:val="24"/>
        </w:rPr>
      </w:pPr>
      <w:r w:rsidRPr="00EA01A2">
        <w:rPr>
          <w:szCs w:val="24"/>
        </w:rPr>
        <w:t xml:space="preserve">Il personale </w:t>
      </w:r>
      <w:r w:rsidR="003F5D36" w:rsidRPr="00EA01A2">
        <w:rPr>
          <w:szCs w:val="24"/>
        </w:rPr>
        <w:t xml:space="preserve">del Consorzio e </w:t>
      </w:r>
      <w:r w:rsidR="00000BCC" w:rsidRPr="00EA01A2">
        <w:rPr>
          <w:szCs w:val="24"/>
        </w:rPr>
        <w:t xml:space="preserve">delle Cooperative associate </w:t>
      </w:r>
      <w:r w:rsidRPr="00EA01A2">
        <w:rPr>
          <w:szCs w:val="24"/>
        </w:rPr>
        <w:t>deputato alla predisposizione della documentazione necessaria per la partecipazione agli appalti pubblici, dovrà:</w:t>
      </w:r>
    </w:p>
    <w:p w14:paraId="5505AFF7" w14:textId="77777777" w:rsidR="004B167A" w:rsidRPr="00EA01A2" w:rsidRDefault="004B167A" w:rsidP="004B167A">
      <w:pPr>
        <w:numPr>
          <w:ilvl w:val="0"/>
          <w:numId w:val="23"/>
        </w:numPr>
        <w:spacing w:after="60"/>
        <w:jc w:val="both"/>
        <w:rPr>
          <w:szCs w:val="24"/>
        </w:rPr>
      </w:pPr>
      <w:r w:rsidRPr="00EA01A2">
        <w:rPr>
          <w:szCs w:val="24"/>
        </w:rPr>
        <w:t>trasmettere alle stazioni appaltanti informazioni veritiere;</w:t>
      </w:r>
    </w:p>
    <w:p w14:paraId="563C83FA" w14:textId="77777777" w:rsidR="004B167A" w:rsidRPr="00EA01A2" w:rsidRDefault="004B167A" w:rsidP="004B167A">
      <w:pPr>
        <w:numPr>
          <w:ilvl w:val="0"/>
          <w:numId w:val="23"/>
        </w:numPr>
        <w:spacing w:after="60"/>
        <w:jc w:val="both"/>
        <w:rPr>
          <w:szCs w:val="24"/>
        </w:rPr>
      </w:pPr>
      <w:r w:rsidRPr="00EA01A2">
        <w:rPr>
          <w:szCs w:val="24"/>
        </w:rPr>
        <w:t>garantire la completezza e l’aggiornamento di tali informazioni;</w:t>
      </w:r>
    </w:p>
    <w:p w14:paraId="128FDB31" w14:textId="4E4AB090" w:rsidR="004B167A" w:rsidRPr="00EA01A2" w:rsidRDefault="004B167A" w:rsidP="00AC36E0">
      <w:pPr>
        <w:numPr>
          <w:ilvl w:val="0"/>
          <w:numId w:val="23"/>
        </w:numPr>
        <w:spacing w:after="60"/>
        <w:jc w:val="both"/>
        <w:rPr>
          <w:szCs w:val="24"/>
        </w:rPr>
      </w:pPr>
      <w:r w:rsidRPr="00EA01A2">
        <w:rPr>
          <w:szCs w:val="24"/>
        </w:rPr>
        <w:t xml:space="preserve">rispettare, nella trasmissione della documentazione, le tempistiche previste dal Codice degli Appalti e dai bandi pubblici. </w:t>
      </w:r>
    </w:p>
    <w:p w14:paraId="33D8A2F8" w14:textId="77777777" w:rsidR="0087282F" w:rsidRPr="00EA01A2" w:rsidRDefault="004B167A">
      <w:pPr>
        <w:pStyle w:val="Titolo1"/>
        <w:spacing w:after="120"/>
        <w:ind w:right="-99"/>
      </w:pPr>
      <w:bookmarkStart w:id="37" w:name="_Toc53481659"/>
      <w:bookmarkStart w:id="38" w:name="_Toc32205258"/>
      <w:r w:rsidRPr="00EA01A2">
        <w:br w:type="page"/>
      </w:r>
    </w:p>
    <w:p w14:paraId="752BEB87" w14:textId="1045DD40" w:rsidR="00046849" w:rsidRPr="00EA01A2" w:rsidRDefault="00046849" w:rsidP="00046849">
      <w:pPr>
        <w:pStyle w:val="Titolo1"/>
        <w:spacing w:after="120" w:line="240" w:lineRule="auto"/>
      </w:pPr>
      <w:bookmarkStart w:id="39" w:name="_Toc150857212"/>
      <w:r w:rsidRPr="00EA01A2">
        <w:lastRenderedPageBreak/>
        <w:t xml:space="preserve">6. </w:t>
      </w:r>
      <w:r w:rsidR="004B167A" w:rsidRPr="00EA01A2">
        <w:t xml:space="preserve">SISTEMA DI CONTROLLO INTERNO E MODALITA’ DI ATTUAZIONE DEL CODICE </w:t>
      </w:r>
      <w:bookmarkStart w:id="40" w:name="_Toc32205259"/>
      <w:bookmarkStart w:id="41" w:name="_Toc53481660"/>
      <w:bookmarkEnd w:id="37"/>
      <w:bookmarkEnd w:id="38"/>
      <w:r w:rsidR="00236FE4" w:rsidRPr="00EA01A2">
        <w:t xml:space="preserve">ETICO E </w:t>
      </w:r>
      <w:r w:rsidR="00000BCC" w:rsidRPr="00EA01A2">
        <w:t>DI COMPORTAMENTO</w:t>
      </w:r>
      <w:bookmarkEnd w:id="39"/>
    </w:p>
    <w:p w14:paraId="6B90AD5D" w14:textId="77777777" w:rsidR="00046849" w:rsidRPr="00EA01A2" w:rsidRDefault="00046849">
      <w:pPr>
        <w:pStyle w:val="Titolo1"/>
        <w:keepLines/>
        <w:spacing w:after="120" w:line="240" w:lineRule="auto"/>
      </w:pPr>
    </w:p>
    <w:p w14:paraId="6AAD14EF" w14:textId="5CFA62DF" w:rsidR="004B167A" w:rsidRPr="00EA01A2" w:rsidRDefault="00046849" w:rsidP="00046849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42" w:name="_Toc150857213"/>
      <w:r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6.1 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>Sistema di controllo interno</w:t>
      </w:r>
      <w:bookmarkEnd w:id="40"/>
      <w:bookmarkEnd w:id="41"/>
      <w:bookmarkEnd w:id="42"/>
    </w:p>
    <w:p w14:paraId="0D090E83" w14:textId="570D09EE" w:rsidR="004B167A" w:rsidRPr="00EA01A2" w:rsidRDefault="004B167A">
      <w:pPr>
        <w:pStyle w:val="Text"/>
        <w:keepNext/>
        <w:keepLines/>
        <w:overflowPunct/>
        <w:autoSpaceDE/>
        <w:autoSpaceDN/>
        <w:adjustRightInd/>
        <w:spacing w:after="120"/>
        <w:ind w:right="181"/>
        <w:textAlignment w:val="auto"/>
        <w:rPr>
          <w:sz w:val="24"/>
          <w:szCs w:val="24"/>
          <w:lang w:val="it-IT"/>
        </w:rPr>
      </w:pPr>
      <w:r w:rsidRPr="00EA01A2">
        <w:rPr>
          <w:sz w:val="24"/>
          <w:szCs w:val="24"/>
          <w:lang w:val="it-IT"/>
        </w:rPr>
        <w:t xml:space="preserve">È politica </w:t>
      </w:r>
      <w:r w:rsidR="00000BCC" w:rsidRPr="00EA01A2">
        <w:rPr>
          <w:sz w:val="24"/>
          <w:szCs w:val="24"/>
          <w:lang w:val="it-IT"/>
        </w:rPr>
        <w:t>del Consorzio</w:t>
      </w:r>
      <w:r w:rsidRPr="00EA01A2">
        <w:rPr>
          <w:sz w:val="24"/>
          <w:szCs w:val="24"/>
          <w:lang w:val="it-IT"/>
        </w:rPr>
        <w:t xml:space="preserve"> diffondere a tutti i livelli una cultura caratterizzata dalla consapevolezza dell'esistenza dei controlli e dall’assunzione di una mentalità orientata all'esercizio del controllo. L'attitudine verso i controlli deve essere positiva per il contributo che questi danno al miglioramento dell'efficienza. Per controlli interni si intendono tutti gli strumenti necessari o utili a indirizzare, gestire e verificare le attività dell'impresa con l'obiettivo di assicurare il rispetto delle leggi e delle procedure, proteggere i beni </w:t>
      </w:r>
      <w:r w:rsidR="00F72E0E" w:rsidRPr="00EA01A2">
        <w:rPr>
          <w:sz w:val="24"/>
          <w:szCs w:val="24"/>
          <w:lang w:val="it-IT"/>
        </w:rPr>
        <w:t>del Consorzio</w:t>
      </w:r>
      <w:r w:rsidRPr="00EA01A2">
        <w:rPr>
          <w:sz w:val="24"/>
          <w:szCs w:val="24"/>
          <w:lang w:val="it-IT"/>
        </w:rPr>
        <w:t xml:space="preserve"> e la salute/sicurezza delle persone, gestire efficientemente le attività e fornire dati contabili e finanziari accurati e completi.</w:t>
      </w:r>
    </w:p>
    <w:p w14:paraId="2F7E6A78" w14:textId="77777777" w:rsidR="004B167A" w:rsidRPr="00EA01A2" w:rsidRDefault="004B167A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Il sistema di controllo interno nel suo insieme deve ragionevolmente consentire:</w:t>
      </w:r>
    </w:p>
    <w:p w14:paraId="1FC73DE2" w14:textId="4C802B1B" w:rsidR="004B167A" w:rsidRPr="00EA01A2" w:rsidRDefault="007F6BE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left="714" w:right="181" w:hanging="357"/>
        <w:jc w:val="both"/>
        <w:rPr>
          <w:bCs/>
          <w:szCs w:val="24"/>
        </w:rPr>
      </w:pPr>
      <w:r w:rsidRPr="00EA01A2">
        <w:rPr>
          <w:bCs/>
          <w:szCs w:val="24"/>
        </w:rPr>
        <w:t>i</w:t>
      </w:r>
      <w:r w:rsidR="004B167A" w:rsidRPr="00EA01A2">
        <w:rPr>
          <w:bCs/>
          <w:szCs w:val="24"/>
        </w:rPr>
        <w:t xml:space="preserve">l rispetto delle leggi vigenti, delle procedure e del </w:t>
      </w:r>
      <w:r w:rsidR="00236FE4" w:rsidRPr="00EA01A2">
        <w:rPr>
          <w:szCs w:val="24"/>
        </w:rPr>
        <w:t xml:space="preserve">Codice </w:t>
      </w:r>
      <w:r w:rsidR="00F72E0E" w:rsidRPr="00EA01A2">
        <w:rPr>
          <w:szCs w:val="24"/>
        </w:rPr>
        <w:t>e</w:t>
      </w:r>
      <w:r w:rsidR="00236FE4" w:rsidRPr="00EA01A2">
        <w:rPr>
          <w:szCs w:val="24"/>
        </w:rPr>
        <w:t xml:space="preserve">tico e di </w:t>
      </w:r>
      <w:r w:rsidR="00F72E0E" w:rsidRPr="00EA01A2">
        <w:rPr>
          <w:szCs w:val="24"/>
        </w:rPr>
        <w:t>c</w:t>
      </w:r>
      <w:r w:rsidR="00236FE4" w:rsidRPr="00EA01A2">
        <w:rPr>
          <w:szCs w:val="24"/>
        </w:rPr>
        <w:t>omportamento</w:t>
      </w:r>
      <w:r w:rsidRPr="00EA01A2">
        <w:rPr>
          <w:bCs/>
          <w:szCs w:val="24"/>
        </w:rPr>
        <w:t>;</w:t>
      </w:r>
    </w:p>
    <w:p w14:paraId="399DDB19" w14:textId="2E160C9D" w:rsidR="004B167A" w:rsidRPr="00EA01A2" w:rsidRDefault="007F6BE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left="714" w:right="181" w:hanging="357"/>
        <w:jc w:val="both"/>
        <w:rPr>
          <w:bCs/>
          <w:szCs w:val="24"/>
        </w:rPr>
      </w:pPr>
      <w:r w:rsidRPr="00EA01A2">
        <w:rPr>
          <w:bCs/>
          <w:szCs w:val="24"/>
        </w:rPr>
        <w:t>i</w:t>
      </w:r>
      <w:r w:rsidR="004B167A" w:rsidRPr="00EA01A2">
        <w:rPr>
          <w:bCs/>
          <w:szCs w:val="24"/>
        </w:rPr>
        <w:t xml:space="preserve">l rispetto delle strategie e delle politiche </w:t>
      </w:r>
      <w:r w:rsidR="00000BCC" w:rsidRPr="00EA01A2">
        <w:rPr>
          <w:bCs/>
          <w:szCs w:val="24"/>
        </w:rPr>
        <w:t>del Consorzio</w:t>
      </w:r>
      <w:r w:rsidRPr="00EA01A2">
        <w:rPr>
          <w:bCs/>
          <w:szCs w:val="24"/>
        </w:rPr>
        <w:t>;</w:t>
      </w:r>
    </w:p>
    <w:p w14:paraId="77EB194F" w14:textId="7B68B97A" w:rsidR="004B167A" w:rsidRPr="00EA01A2" w:rsidRDefault="007F6BE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left="714" w:right="181" w:hanging="357"/>
        <w:jc w:val="both"/>
        <w:rPr>
          <w:bCs/>
          <w:szCs w:val="24"/>
        </w:rPr>
      </w:pPr>
      <w:r w:rsidRPr="00EA01A2">
        <w:rPr>
          <w:bCs/>
          <w:szCs w:val="24"/>
        </w:rPr>
        <w:t>l</w:t>
      </w:r>
      <w:r w:rsidR="004B167A" w:rsidRPr="00EA01A2">
        <w:rPr>
          <w:bCs/>
          <w:szCs w:val="24"/>
        </w:rPr>
        <w:t xml:space="preserve">a tutela dei beni </w:t>
      </w:r>
      <w:r w:rsidR="00000BCC" w:rsidRPr="00EA01A2">
        <w:rPr>
          <w:bCs/>
          <w:szCs w:val="24"/>
        </w:rPr>
        <w:t>del Consorzio</w:t>
      </w:r>
      <w:r w:rsidR="004B167A" w:rsidRPr="00EA01A2">
        <w:rPr>
          <w:bCs/>
          <w:szCs w:val="24"/>
        </w:rPr>
        <w:t>, materiali e immaterial</w:t>
      </w:r>
      <w:r w:rsidRPr="00EA01A2">
        <w:rPr>
          <w:bCs/>
          <w:szCs w:val="24"/>
        </w:rPr>
        <w:t>i;</w:t>
      </w:r>
    </w:p>
    <w:p w14:paraId="1136D3A1" w14:textId="008B0542" w:rsidR="004B167A" w:rsidRPr="00EA01A2" w:rsidRDefault="007F6BE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left="714" w:right="181" w:hanging="357"/>
        <w:jc w:val="both"/>
        <w:rPr>
          <w:bCs/>
          <w:szCs w:val="24"/>
        </w:rPr>
      </w:pPr>
      <w:r w:rsidRPr="00EA01A2">
        <w:rPr>
          <w:bCs/>
          <w:szCs w:val="24"/>
        </w:rPr>
        <w:t>l</w:t>
      </w:r>
      <w:r w:rsidR="004B167A" w:rsidRPr="00EA01A2">
        <w:rPr>
          <w:bCs/>
          <w:szCs w:val="24"/>
        </w:rPr>
        <w:t>’efficacia e l’efficienza della gestione</w:t>
      </w:r>
      <w:r w:rsidRPr="00EA01A2">
        <w:rPr>
          <w:bCs/>
          <w:szCs w:val="24"/>
        </w:rPr>
        <w:t>;</w:t>
      </w:r>
    </w:p>
    <w:p w14:paraId="7F617890" w14:textId="1498E63B" w:rsidR="004B167A" w:rsidRPr="00EA01A2" w:rsidRDefault="007F6BE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left="714" w:right="181" w:hanging="357"/>
        <w:jc w:val="both"/>
        <w:rPr>
          <w:bCs/>
          <w:szCs w:val="24"/>
        </w:rPr>
      </w:pPr>
      <w:r w:rsidRPr="00EA01A2">
        <w:rPr>
          <w:bCs/>
          <w:szCs w:val="24"/>
        </w:rPr>
        <w:t>l</w:t>
      </w:r>
      <w:r w:rsidR="004B167A" w:rsidRPr="00EA01A2">
        <w:rPr>
          <w:bCs/>
          <w:szCs w:val="24"/>
        </w:rPr>
        <w:t>’attendibilità delle informazioni finanziarie, contabili e gestionali interne ed esterne</w:t>
      </w:r>
      <w:r w:rsidRPr="00EA01A2">
        <w:rPr>
          <w:bCs/>
          <w:szCs w:val="24"/>
        </w:rPr>
        <w:t>;</w:t>
      </w:r>
    </w:p>
    <w:p w14:paraId="19A23775" w14:textId="4BD53A44" w:rsidR="004B167A" w:rsidRPr="00EA01A2" w:rsidRDefault="007F6BEA" w:rsidP="00F72E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tLeast"/>
        <w:ind w:left="714" w:right="181" w:hanging="357"/>
        <w:jc w:val="both"/>
        <w:rPr>
          <w:bCs/>
          <w:szCs w:val="24"/>
        </w:rPr>
      </w:pPr>
      <w:r w:rsidRPr="00EA01A2">
        <w:rPr>
          <w:bCs/>
          <w:szCs w:val="24"/>
        </w:rPr>
        <w:t>l</w:t>
      </w:r>
      <w:r w:rsidR="004B167A" w:rsidRPr="00EA01A2">
        <w:rPr>
          <w:bCs/>
          <w:szCs w:val="24"/>
        </w:rPr>
        <w:t>’efficacia delle politiche di responsabilità sociale adottate.</w:t>
      </w:r>
    </w:p>
    <w:p w14:paraId="7F3653AC" w14:textId="77777777" w:rsidR="004B167A" w:rsidRPr="00EA01A2" w:rsidRDefault="004B167A">
      <w:pPr>
        <w:pStyle w:val="Text"/>
        <w:overflowPunct/>
        <w:autoSpaceDE/>
        <w:autoSpaceDN/>
        <w:adjustRightInd/>
        <w:spacing w:after="120"/>
        <w:ind w:right="181"/>
        <w:textAlignment w:val="auto"/>
        <w:rPr>
          <w:sz w:val="24"/>
          <w:szCs w:val="24"/>
          <w:lang w:val="it-IT"/>
        </w:rPr>
      </w:pPr>
      <w:r w:rsidRPr="00EA01A2">
        <w:rPr>
          <w:sz w:val="24"/>
          <w:szCs w:val="24"/>
          <w:lang w:val="it-IT"/>
        </w:rPr>
        <w:t>La responsabilità di realizzare un sistema di controllo interno efficace è comune a ogni livello della struttura organizzativa; conseguentemente, tutti i collaboratori, nell'ambito delle funzioni svolte, sono responsabili della definizione e del corretto funzionamento del sistema di controllo.</w:t>
      </w:r>
    </w:p>
    <w:p w14:paraId="6234FB52" w14:textId="77777777" w:rsidR="004B167A" w:rsidRPr="00EA01A2" w:rsidRDefault="004B167A">
      <w:pPr>
        <w:spacing w:after="120"/>
        <w:ind w:right="181"/>
        <w:rPr>
          <w:rStyle w:val="bold1"/>
          <w:color w:val="auto"/>
          <w:lang w:val="en-GB"/>
        </w:rPr>
      </w:pPr>
    </w:p>
    <w:p w14:paraId="259A7326" w14:textId="70417F7C" w:rsidR="004B167A" w:rsidRPr="00EA01A2" w:rsidRDefault="00046849" w:rsidP="00046849">
      <w:pPr>
        <w:pStyle w:val="Titolo2"/>
        <w:spacing w:after="120" w:line="240" w:lineRule="auto"/>
        <w:ind w:right="181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43" w:name="_Toc32205260"/>
      <w:bookmarkStart w:id="44" w:name="_Toc53481661"/>
      <w:bookmarkStart w:id="45" w:name="_Toc150857214"/>
      <w:r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6.2 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Organismo di </w:t>
      </w:r>
      <w:r w:rsidR="00F72E0E" w:rsidRPr="00EA01A2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ontrollo sul Codice </w:t>
      </w:r>
      <w:bookmarkEnd w:id="43"/>
      <w:bookmarkEnd w:id="44"/>
      <w:r w:rsidR="00F72E0E" w:rsidRPr="00EA01A2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236FE4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tico e </w:t>
      </w:r>
      <w:r w:rsidR="00000BCC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di </w:t>
      </w:r>
      <w:r w:rsidR="00F72E0E" w:rsidRPr="00EA01A2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="00000BCC" w:rsidRPr="00EA01A2">
        <w:rPr>
          <w:rFonts w:ascii="Times New Roman" w:hAnsi="Times New Roman" w:cs="Times New Roman"/>
          <w:snapToGrid w:val="0"/>
          <w:sz w:val="24"/>
          <w:szCs w:val="24"/>
        </w:rPr>
        <w:t>omportamento</w:t>
      </w:r>
      <w:bookmarkEnd w:id="45"/>
    </w:p>
    <w:p w14:paraId="58DD8BE7" w14:textId="2D386F7B" w:rsidR="003D621F" w:rsidRPr="00EA01A2" w:rsidRDefault="00684B1D">
      <w:pPr>
        <w:widowControl w:val="0"/>
        <w:autoSpaceDE w:val="0"/>
        <w:autoSpaceDN w:val="0"/>
        <w:adjustRightInd w:val="0"/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È</w:t>
      </w:r>
      <w:r w:rsidR="004B167A" w:rsidRPr="00EA01A2">
        <w:rPr>
          <w:szCs w:val="24"/>
        </w:rPr>
        <w:t xml:space="preserve"> costituito un organismo di controllo sul Codice </w:t>
      </w:r>
      <w:r w:rsidR="00F72E0E" w:rsidRPr="00EA01A2">
        <w:rPr>
          <w:szCs w:val="24"/>
        </w:rPr>
        <w:t>e</w:t>
      </w:r>
      <w:r w:rsidR="00236FE4" w:rsidRPr="00EA01A2">
        <w:rPr>
          <w:szCs w:val="24"/>
        </w:rPr>
        <w:t xml:space="preserve">tico e </w:t>
      </w:r>
      <w:r w:rsidR="00000BCC" w:rsidRPr="00EA01A2">
        <w:rPr>
          <w:szCs w:val="24"/>
        </w:rPr>
        <w:t xml:space="preserve">di </w:t>
      </w:r>
      <w:r w:rsidR="00F72E0E" w:rsidRPr="00EA01A2">
        <w:rPr>
          <w:szCs w:val="24"/>
        </w:rPr>
        <w:t>c</w:t>
      </w:r>
      <w:r w:rsidR="00000BCC" w:rsidRPr="00EA01A2">
        <w:rPr>
          <w:szCs w:val="24"/>
        </w:rPr>
        <w:t xml:space="preserve">omportamento </w:t>
      </w:r>
      <w:r w:rsidR="004B167A" w:rsidRPr="00EA01A2">
        <w:rPr>
          <w:szCs w:val="24"/>
        </w:rPr>
        <w:t xml:space="preserve">(Organismo di Vigilanza) a cui competono, tra l’altro, i seguenti compiti in merito all’attuazione del Codice </w:t>
      </w:r>
      <w:r w:rsidR="00F72E0E" w:rsidRPr="00EA01A2">
        <w:rPr>
          <w:szCs w:val="24"/>
        </w:rPr>
        <w:t>e</w:t>
      </w:r>
      <w:r w:rsidR="00236FE4" w:rsidRPr="00EA01A2">
        <w:rPr>
          <w:szCs w:val="24"/>
        </w:rPr>
        <w:t xml:space="preserve">tico e </w:t>
      </w:r>
      <w:r w:rsidR="00000BCC" w:rsidRPr="00EA01A2">
        <w:rPr>
          <w:szCs w:val="24"/>
        </w:rPr>
        <w:t xml:space="preserve">di </w:t>
      </w:r>
      <w:r w:rsidR="00F72E0E" w:rsidRPr="00EA01A2">
        <w:rPr>
          <w:szCs w:val="24"/>
        </w:rPr>
        <w:t>c</w:t>
      </w:r>
      <w:r w:rsidR="00000BCC" w:rsidRPr="00EA01A2">
        <w:rPr>
          <w:szCs w:val="24"/>
        </w:rPr>
        <w:t>omportamento</w:t>
      </w:r>
      <w:r w:rsidR="004B167A" w:rsidRPr="00EA01A2">
        <w:rPr>
          <w:szCs w:val="24"/>
        </w:rPr>
        <w:t>:</w:t>
      </w:r>
    </w:p>
    <w:p w14:paraId="097ECED6" w14:textId="10A7436B" w:rsidR="004B167A" w:rsidRPr="00EA01A2" w:rsidRDefault="004B167A" w:rsidP="003D621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right="181"/>
        <w:jc w:val="both"/>
        <w:rPr>
          <w:rFonts w:ascii="Arial" w:hAnsi="Arial" w:cs="Arial"/>
        </w:rPr>
      </w:pPr>
      <w:r w:rsidRPr="00EA01A2">
        <w:rPr>
          <w:bCs/>
          <w:szCs w:val="24"/>
        </w:rPr>
        <w:t>monitorare l’applicazione del Codice</w:t>
      </w:r>
      <w:r w:rsidR="00236FE4" w:rsidRPr="00EA01A2">
        <w:rPr>
          <w:bCs/>
          <w:szCs w:val="24"/>
        </w:rPr>
        <w:t xml:space="preserve"> </w:t>
      </w:r>
      <w:r w:rsidRPr="00EA01A2">
        <w:rPr>
          <w:bCs/>
          <w:szCs w:val="24"/>
        </w:rPr>
        <w:t xml:space="preserve">da parte dei soggetti interessati, attraverso l’applicazione di specifiche politiche aziendali, e accogliendo eventuali segnalazioni fornite </w:t>
      </w:r>
      <w:r w:rsidR="00F72E0E" w:rsidRPr="00EA01A2">
        <w:rPr>
          <w:bCs/>
          <w:szCs w:val="24"/>
        </w:rPr>
        <w:t>dai portatori di interesse</w:t>
      </w:r>
      <w:r w:rsidRPr="00EA01A2">
        <w:rPr>
          <w:bCs/>
          <w:szCs w:val="24"/>
        </w:rPr>
        <w:t xml:space="preserve"> interni ed esterni</w:t>
      </w:r>
      <w:r w:rsidR="003D621F" w:rsidRPr="00EA01A2">
        <w:rPr>
          <w:bCs/>
          <w:szCs w:val="24"/>
        </w:rPr>
        <w:t>;</w:t>
      </w:r>
    </w:p>
    <w:p w14:paraId="60D198BE" w14:textId="77777777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bCs/>
          <w:szCs w:val="24"/>
        </w:rPr>
      </w:pPr>
      <w:r w:rsidRPr="00EA01A2">
        <w:rPr>
          <w:bCs/>
          <w:szCs w:val="24"/>
        </w:rPr>
        <w:t>relazionare periodicamente al Consiglio di Amministrazione sui risultati dell’attività svolta, segnalando eventuali violazioni del Codice di significativa rilevanza;</w:t>
      </w:r>
    </w:p>
    <w:p w14:paraId="63DDA948" w14:textId="5C5959D5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714" w:right="181" w:hanging="357"/>
        <w:jc w:val="both"/>
        <w:rPr>
          <w:bCs/>
          <w:szCs w:val="24"/>
        </w:rPr>
      </w:pPr>
      <w:r w:rsidRPr="00EA01A2">
        <w:rPr>
          <w:bCs/>
          <w:szCs w:val="24"/>
        </w:rPr>
        <w:t xml:space="preserve">esprimere pareri in merito alla revisione delle più rilevanti politiche e procedure, allo scopo di garantirne la coerenza con il </w:t>
      </w:r>
      <w:r w:rsidR="00236FE4" w:rsidRPr="00EA01A2">
        <w:rPr>
          <w:szCs w:val="24"/>
        </w:rPr>
        <w:t xml:space="preserve">Codice </w:t>
      </w:r>
      <w:r w:rsidR="00D23B62" w:rsidRPr="00EA01A2">
        <w:rPr>
          <w:szCs w:val="24"/>
        </w:rPr>
        <w:t>e</w:t>
      </w:r>
      <w:r w:rsidR="00236FE4" w:rsidRPr="00EA01A2">
        <w:rPr>
          <w:szCs w:val="24"/>
        </w:rPr>
        <w:t xml:space="preserve">tico e di </w:t>
      </w:r>
      <w:r w:rsidR="00D23B62" w:rsidRPr="00EA01A2">
        <w:rPr>
          <w:szCs w:val="24"/>
        </w:rPr>
        <w:t>c</w:t>
      </w:r>
      <w:r w:rsidR="00236FE4" w:rsidRPr="00EA01A2">
        <w:rPr>
          <w:szCs w:val="24"/>
        </w:rPr>
        <w:t>omportamento</w:t>
      </w:r>
      <w:r w:rsidRPr="00EA01A2">
        <w:rPr>
          <w:bCs/>
          <w:szCs w:val="24"/>
        </w:rPr>
        <w:t xml:space="preserve">; </w:t>
      </w:r>
    </w:p>
    <w:p w14:paraId="49B41D73" w14:textId="79D865EB" w:rsidR="004B167A" w:rsidRPr="00EA01A2" w:rsidRDefault="004B167A" w:rsidP="004B16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right="181"/>
        <w:jc w:val="both"/>
        <w:rPr>
          <w:bCs/>
          <w:szCs w:val="24"/>
        </w:rPr>
      </w:pPr>
      <w:r w:rsidRPr="00EA01A2">
        <w:rPr>
          <w:bCs/>
          <w:szCs w:val="24"/>
        </w:rPr>
        <w:t xml:space="preserve">provvedere, ove necessario, alla proposta di revisione periodica del </w:t>
      </w:r>
      <w:r w:rsidR="00D23B62" w:rsidRPr="00EA01A2">
        <w:rPr>
          <w:bCs/>
          <w:szCs w:val="24"/>
        </w:rPr>
        <w:t xml:space="preserve">presente </w:t>
      </w:r>
      <w:r w:rsidR="00236FE4" w:rsidRPr="00EA01A2">
        <w:rPr>
          <w:szCs w:val="24"/>
        </w:rPr>
        <w:t>Codice</w:t>
      </w:r>
      <w:r w:rsidR="00D23B62" w:rsidRPr="00EA01A2">
        <w:rPr>
          <w:szCs w:val="24"/>
        </w:rPr>
        <w:t>.</w:t>
      </w:r>
    </w:p>
    <w:p w14:paraId="1DDAAD01" w14:textId="77777777" w:rsidR="004B167A" w:rsidRPr="00EA01A2" w:rsidRDefault="004B167A">
      <w:pPr>
        <w:pStyle w:val="Titolo2"/>
        <w:spacing w:after="120" w:line="240" w:lineRule="auto"/>
        <w:ind w:right="181"/>
        <w:rPr>
          <w:rFonts w:ascii="Times New Roman" w:hAnsi="Times New Roman" w:cs="Times New Roman"/>
          <w:snapToGrid w:val="0"/>
          <w:sz w:val="24"/>
          <w:szCs w:val="24"/>
        </w:rPr>
      </w:pPr>
      <w:bookmarkStart w:id="46" w:name="_Toc32205261"/>
      <w:bookmarkStart w:id="47" w:name="_Toc53481662"/>
    </w:p>
    <w:p w14:paraId="692BCC3D" w14:textId="1BC49C3B" w:rsidR="004B167A" w:rsidRPr="00EA01A2" w:rsidRDefault="00046849" w:rsidP="00046849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48" w:name="_Toc150857215"/>
      <w:r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6.3 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>Comunicazione e formazione</w:t>
      </w:r>
      <w:bookmarkEnd w:id="46"/>
      <w:bookmarkEnd w:id="47"/>
      <w:bookmarkEnd w:id="48"/>
    </w:p>
    <w:p w14:paraId="504727EF" w14:textId="0FCD59D4" w:rsidR="004B167A" w:rsidRPr="00EA01A2" w:rsidRDefault="004B167A" w:rsidP="00684B1D">
      <w:pPr>
        <w:pStyle w:val="Text"/>
        <w:overflowPunct/>
        <w:autoSpaceDE/>
        <w:autoSpaceDN/>
        <w:adjustRightInd/>
        <w:spacing w:after="120" w:line="276" w:lineRule="auto"/>
        <w:ind w:right="181"/>
        <w:textAlignment w:val="auto"/>
        <w:rPr>
          <w:bCs/>
          <w:sz w:val="24"/>
          <w:lang w:val="it-IT"/>
        </w:rPr>
      </w:pPr>
      <w:r w:rsidRPr="00EA01A2">
        <w:rPr>
          <w:bCs/>
          <w:sz w:val="24"/>
          <w:lang w:val="it-IT"/>
        </w:rPr>
        <w:t xml:space="preserve">Il </w:t>
      </w:r>
      <w:r w:rsidR="00236FE4" w:rsidRPr="00EA01A2">
        <w:rPr>
          <w:bCs/>
          <w:sz w:val="24"/>
          <w:lang w:val="it-IT"/>
        </w:rPr>
        <w:t xml:space="preserve">Codice </w:t>
      </w:r>
      <w:r w:rsidR="00D23B62" w:rsidRPr="00EA01A2">
        <w:rPr>
          <w:bCs/>
          <w:sz w:val="24"/>
          <w:lang w:val="it-IT"/>
        </w:rPr>
        <w:t>e</w:t>
      </w:r>
      <w:r w:rsidR="00236FE4" w:rsidRPr="00EA01A2">
        <w:rPr>
          <w:bCs/>
          <w:sz w:val="24"/>
          <w:lang w:val="it-IT"/>
        </w:rPr>
        <w:t xml:space="preserve">tico e di </w:t>
      </w:r>
      <w:r w:rsidR="00D23B62" w:rsidRPr="00EA01A2">
        <w:rPr>
          <w:bCs/>
          <w:sz w:val="24"/>
          <w:lang w:val="it-IT"/>
        </w:rPr>
        <w:t>c</w:t>
      </w:r>
      <w:r w:rsidR="00236FE4" w:rsidRPr="00EA01A2">
        <w:rPr>
          <w:bCs/>
          <w:sz w:val="24"/>
          <w:lang w:val="it-IT"/>
        </w:rPr>
        <w:t xml:space="preserve">omportamento </w:t>
      </w:r>
      <w:r w:rsidRPr="00EA01A2">
        <w:rPr>
          <w:bCs/>
          <w:sz w:val="24"/>
          <w:lang w:val="it-IT"/>
        </w:rPr>
        <w:t>è portato a conoscenza di tutti i soggetti interessati interni ed esterni mediante apposite attività di comunicazione.</w:t>
      </w:r>
    </w:p>
    <w:p w14:paraId="54D3EB9E" w14:textId="428D66A3" w:rsidR="004B167A" w:rsidRPr="00EA01A2" w:rsidRDefault="004B167A" w:rsidP="00684B1D">
      <w:pPr>
        <w:spacing w:after="120" w:line="276" w:lineRule="auto"/>
        <w:ind w:right="181"/>
        <w:jc w:val="both"/>
        <w:rPr>
          <w:bCs/>
        </w:rPr>
      </w:pPr>
      <w:r w:rsidRPr="00EA01A2">
        <w:rPr>
          <w:bCs/>
        </w:rPr>
        <w:t xml:space="preserve">Allo scopo di assicurare la corretta comprensione del </w:t>
      </w:r>
      <w:r w:rsidR="00D23B62" w:rsidRPr="00EA01A2">
        <w:rPr>
          <w:bCs/>
        </w:rPr>
        <w:t xml:space="preserve">presente </w:t>
      </w:r>
      <w:r w:rsidR="00236FE4" w:rsidRPr="00EA01A2">
        <w:rPr>
          <w:bCs/>
        </w:rPr>
        <w:t>Codice</w:t>
      </w:r>
      <w:r w:rsidRPr="00EA01A2">
        <w:rPr>
          <w:bCs/>
        </w:rPr>
        <w:t xml:space="preserve">, la </w:t>
      </w:r>
      <w:r w:rsidR="00D23B62" w:rsidRPr="00EA01A2">
        <w:rPr>
          <w:bCs/>
        </w:rPr>
        <w:t>direzione</w:t>
      </w:r>
      <w:r w:rsidRPr="00EA01A2">
        <w:rPr>
          <w:bCs/>
        </w:rPr>
        <w:t xml:space="preserve"> del personale</w:t>
      </w:r>
      <w:r w:rsidR="001957FC" w:rsidRPr="00EA01A2">
        <w:rPr>
          <w:bCs/>
        </w:rPr>
        <w:t xml:space="preserve"> o altra funzione dedicata,</w:t>
      </w:r>
      <w:r w:rsidR="00000BCC" w:rsidRPr="00EA01A2">
        <w:rPr>
          <w:bCs/>
        </w:rPr>
        <w:t xml:space="preserve"> </w:t>
      </w:r>
      <w:r w:rsidR="007F6BEA" w:rsidRPr="00EA01A2">
        <w:rPr>
          <w:bCs/>
        </w:rPr>
        <w:t xml:space="preserve">anche nell’ambito </w:t>
      </w:r>
      <w:r w:rsidR="00000BCC" w:rsidRPr="00EA01A2">
        <w:rPr>
          <w:bCs/>
        </w:rPr>
        <w:t xml:space="preserve">di ciascuna </w:t>
      </w:r>
      <w:r w:rsidR="007F6BEA" w:rsidRPr="00EA01A2">
        <w:rPr>
          <w:bCs/>
        </w:rPr>
        <w:t>c</w:t>
      </w:r>
      <w:r w:rsidR="00000BCC" w:rsidRPr="00EA01A2">
        <w:rPr>
          <w:bCs/>
        </w:rPr>
        <w:t>ooperativa associata</w:t>
      </w:r>
      <w:r w:rsidR="007F6BEA" w:rsidRPr="00EA01A2">
        <w:rPr>
          <w:bCs/>
        </w:rPr>
        <w:t xml:space="preserve">, </w:t>
      </w:r>
      <w:r w:rsidRPr="00EA01A2">
        <w:rPr>
          <w:bCs/>
        </w:rPr>
        <w:t xml:space="preserve">predispone e realizza, </w:t>
      </w:r>
      <w:r w:rsidRPr="00EA01A2">
        <w:rPr>
          <w:bCs/>
        </w:rPr>
        <w:lastRenderedPageBreak/>
        <w:t>anche in base alle eventuali indicazioni dell’Organismo di Vigilanza, un piano periodico di comunicazione/formazione</w:t>
      </w:r>
      <w:r w:rsidR="007F6BEA" w:rsidRPr="00EA01A2">
        <w:rPr>
          <w:bCs/>
        </w:rPr>
        <w:t>,</w:t>
      </w:r>
      <w:r w:rsidRPr="00EA01A2">
        <w:rPr>
          <w:bCs/>
        </w:rPr>
        <w:t xml:space="preserve"> volto a favorire la conoscenza dei principi e delle norme etiche contenute nel Codice. Le iniziative di formazione possono essere differenziate secondo il ruolo e la responsabilità dei collaboratori. </w:t>
      </w:r>
    </w:p>
    <w:p w14:paraId="6102E689" w14:textId="60AA3CE7" w:rsidR="004B167A" w:rsidRPr="00EA01A2" w:rsidRDefault="004B167A" w:rsidP="00046849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9" w:name="_Toc32205262"/>
      <w:r w:rsidRPr="00EA01A2">
        <w:rPr>
          <w:rFonts w:ascii="Times New Roman" w:hAnsi="Times New Roman" w:cs="Times New Roman"/>
          <w:sz w:val="24"/>
          <w:szCs w:val="24"/>
        </w:rPr>
        <w:t xml:space="preserve"> </w:t>
      </w:r>
      <w:r w:rsidRPr="00EA01A2">
        <w:rPr>
          <w:rFonts w:ascii="Times New Roman" w:hAnsi="Times New Roman" w:cs="Times New Roman"/>
          <w:sz w:val="24"/>
          <w:szCs w:val="24"/>
        </w:rPr>
        <w:br/>
      </w:r>
      <w:bookmarkStart w:id="50" w:name="_Toc53481663"/>
      <w:bookmarkStart w:id="51" w:name="_Toc150857216"/>
      <w:r w:rsidR="00046849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6.4 </w:t>
      </w:r>
      <w:r w:rsidRPr="00EA01A2">
        <w:rPr>
          <w:rFonts w:ascii="Times New Roman" w:hAnsi="Times New Roman" w:cs="Times New Roman"/>
          <w:snapToGrid w:val="0"/>
          <w:sz w:val="24"/>
          <w:szCs w:val="24"/>
        </w:rPr>
        <w:t>Segnalazion</w:t>
      </w:r>
      <w:bookmarkEnd w:id="49"/>
      <w:bookmarkEnd w:id="50"/>
      <w:r w:rsidR="00046849"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i </w:t>
      </w:r>
      <w:r w:rsidR="00112F8F" w:rsidRPr="00EA01A2">
        <w:rPr>
          <w:rFonts w:ascii="Times New Roman" w:hAnsi="Times New Roman" w:cs="Times New Roman"/>
          <w:snapToGrid w:val="0"/>
          <w:sz w:val="24"/>
          <w:szCs w:val="24"/>
        </w:rPr>
        <w:t>“</w:t>
      </w:r>
      <w:r w:rsidR="003D621F" w:rsidRPr="00EA01A2">
        <w:rPr>
          <w:rFonts w:ascii="Times New Roman" w:hAnsi="Times New Roman" w:cs="Times New Roman"/>
          <w:snapToGrid w:val="0"/>
          <w:sz w:val="24"/>
          <w:szCs w:val="24"/>
        </w:rPr>
        <w:t>Whistleblowing</w:t>
      </w:r>
      <w:r w:rsidR="00112F8F" w:rsidRPr="00EA01A2">
        <w:rPr>
          <w:rFonts w:ascii="Times New Roman" w:hAnsi="Times New Roman" w:cs="Times New Roman"/>
          <w:snapToGrid w:val="0"/>
          <w:sz w:val="24"/>
          <w:szCs w:val="24"/>
        </w:rPr>
        <w:t>”</w:t>
      </w:r>
      <w:bookmarkEnd w:id="51"/>
    </w:p>
    <w:p w14:paraId="2583805A" w14:textId="2B4BE06E" w:rsidR="00684B1D" w:rsidRPr="00EA01A2" w:rsidRDefault="00684B1D" w:rsidP="001862A4">
      <w:pPr>
        <w:jc w:val="both"/>
        <w:rPr>
          <w:rFonts w:eastAsia="Yu Gothic"/>
        </w:rPr>
      </w:pPr>
      <w:bookmarkStart w:id="52" w:name="_Toc32205263"/>
      <w:bookmarkStart w:id="53" w:name="_Toc53481664"/>
      <w:r w:rsidRPr="00EA01A2">
        <w:t>Il Consorzio</w:t>
      </w:r>
      <w:r w:rsidRPr="00EA01A2">
        <w:rPr>
          <w:rFonts w:eastAsia="Yu Gothic"/>
        </w:rPr>
        <w:t xml:space="preserve"> ha adottato canali interni dedicati alla segnalazione di violazioni e condotte illecite conforme a quanto previsto dalla normativa applicabile in materia di whistleblowing (D.lgs. n. 24/2023)</w:t>
      </w:r>
      <w:r w:rsidR="0005767B" w:rsidRPr="00EA01A2">
        <w:rPr>
          <w:rFonts w:eastAsia="Yu Gothic"/>
        </w:rPr>
        <w:t>, comprese le violazioni del presente Codice</w:t>
      </w:r>
      <w:r w:rsidRPr="00EA01A2">
        <w:rPr>
          <w:rFonts w:eastAsia="Yu Gothic"/>
        </w:rPr>
        <w:t xml:space="preserve">. La gestione delle segnalazioni è demandata alla “Funzione whistleblowing”, appositamente individuata a tale scopo dall’organo amministrativo </w:t>
      </w:r>
      <w:r w:rsidR="00D23B62" w:rsidRPr="00EA01A2">
        <w:rPr>
          <w:rFonts w:eastAsia="Yu Gothic"/>
        </w:rPr>
        <w:t>del Consorzio</w:t>
      </w:r>
      <w:r w:rsidRPr="00EA01A2">
        <w:rPr>
          <w:rFonts w:eastAsia="Yu Gothic"/>
        </w:rPr>
        <w:t>.</w:t>
      </w:r>
      <w:r w:rsidR="00F02569" w:rsidRPr="00EA01A2">
        <w:rPr>
          <w:rFonts w:eastAsia="Yu Gothic"/>
        </w:rPr>
        <w:t xml:space="preserve"> </w:t>
      </w:r>
      <w:r w:rsidRPr="00EA01A2">
        <w:rPr>
          <w:rFonts w:eastAsia="Yu Gothic"/>
        </w:rPr>
        <w:t>Il segnalante è tutelato contro atti di ritorsione o discriminazione per motivi collegati, direttamente o indirettamente, alla segnalazione. È inoltre assicurata la riservatezza dell’identità del segnalante, ad eccezione dei casi espressamente previsti dalla legge.</w:t>
      </w:r>
      <w:r w:rsidR="00D23B62" w:rsidRPr="00EA01A2">
        <w:rPr>
          <w:rFonts w:eastAsia="Yu Gothic"/>
        </w:rPr>
        <w:t xml:space="preserve"> </w:t>
      </w:r>
    </w:p>
    <w:p w14:paraId="73D02B18" w14:textId="77777777" w:rsidR="00D23B62" w:rsidRPr="00EA01A2" w:rsidRDefault="00D23B62" w:rsidP="001862A4">
      <w:pPr>
        <w:jc w:val="both"/>
      </w:pPr>
    </w:p>
    <w:p w14:paraId="55E7553E" w14:textId="03EA2B53" w:rsidR="00684B1D" w:rsidRPr="00EA01A2" w:rsidRDefault="00D23B62" w:rsidP="001862A4">
      <w:pPr>
        <w:jc w:val="both"/>
        <w:rPr>
          <w:rFonts w:eastAsia="Yu Gothic"/>
        </w:rPr>
      </w:pPr>
      <w:r w:rsidRPr="00EA01A2">
        <w:rPr>
          <w:rFonts w:eastAsia="Yu Gothic"/>
        </w:rPr>
        <w:t xml:space="preserve">Eventuali segnalazioni whistleblowing riguardanti il Consorzio, </w:t>
      </w:r>
      <w:r w:rsidR="00684B1D" w:rsidRPr="00EA01A2">
        <w:rPr>
          <w:rFonts w:eastAsia="Yu Gothic"/>
        </w:rPr>
        <w:t>ricevute erroneamente da soggetti diversi dalla Funzione whistleblowing</w:t>
      </w:r>
      <w:r w:rsidRPr="00EA01A2">
        <w:rPr>
          <w:rFonts w:eastAsia="Yu Gothic"/>
        </w:rPr>
        <w:t>,</w:t>
      </w:r>
      <w:r w:rsidR="00684B1D" w:rsidRPr="00EA01A2">
        <w:rPr>
          <w:rFonts w:eastAsia="Yu Gothic"/>
        </w:rPr>
        <w:t xml:space="preserve"> devono essere trasmesse a quest’ultima tempestivamente e, comunque, entro 7 giorni dal ricevimento, dandone contestuale notizia della trasmissione al segnalante, con particolare riferimento ai casi in cui il segnalante dichiari espressamente di voler beneficiare delle tutele in materia di whistleblowing o tale volontà sia desumibile dalla segnalazione. Diversamente, se il segnalante non dichiara espressamente di voler beneficiare delle tutele, e detta volontà non sia desumibile dalla segnalazione, detta segnalazione può essere considerata quale segnalazione ordinaria, e quindi non ricadente nell’ambito di applicazione del Decreto. Per tale motivo, è opportuno che il segnalante specifichi, nella segnalazione, che vuole mantenere riservata la propria identità e beneficiare delle tutele previste nel caso di ritorsioni. </w:t>
      </w:r>
    </w:p>
    <w:p w14:paraId="38F681F2" w14:textId="77777777" w:rsidR="00D23B62" w:rsidRPr="00EA01A2" w:rsidRDefault="00D23B62" w:rsidP="001862A4">
      <w:pPr>
        <w:jc w:val="both"/>
        <w:rPr>
          <w:rFonts w:eastAsia="Yu Gothic"/>
        </w:rPr>
      </w:pPr>
    </w:p>
    <w:p w14:paraId="393A90C4" w14:textId="48BC077C" w:rsidR="00D23B62" w:rsidRPr="00EA01A2" w:rsidRDefault="00D23B62" w:rsidP="001862A4">
      <w:pPr>
        <w:jc w:val="both"/>
        <w:rPr>
          <w:rFonts w:eastAsia="Yu Gothic"/>
        </w:rPr>
      </w:pPr>
      <w:r w:rsidRPr="00EA01A2">
        <w:rPr>
          <w:rFonts w:eastAsia="Yu Gothic"/>
        </w:rPr>
        <w:t>Viceversa, qualora la Funzione whistleblowing del Consorzio ricevesse una segnalazione riguardante il contesto specifico di una Consorziata, la Funzione provvederà a trasmettere la segnalazione all’ufficio indicato dalla Consorziata.</w:t>
      </w:r>
    </w:p>
    <w:p w14:paraId="662C8B42" w14:textId="77777777" w:rsidR="00684B1D" w:rsidRPr="00EA01A2" w:rsidRDefault="00684B1D" w:rsidP="001862A4">
      <w:pPr>
        <w:jc w:val="both"/>
        <w:rPr>
          <w:rFonts w:eastAsia="Yu Gothic"/>
        </w:rPr>
      </w:pPr>
    </w:p>
    <w:p w14:paraId="40DFB7E4" w14:textId="0F0F13FC" w:rsidR="00684B1D" w:rsidRPr="00EA01A2" w:rsidRDefault="00684B1D" w:rsidP="001862A4">
      <w:pPr>
        <w:jc w:val="both"/>
        <w:rPr>
          <w:rFonts w:eastAsia="Yu Gothic"/>
        </w:rPr>
      </w:pPr>
      <w:r w:rsidRPr="00EA01A2">
        <w:rPr>
          <w:rFonts w:eastAsia="Yu Gothic"/>
        </w:rPr>
        <w:t>Per ulteriori informazioni sul canale, sulle modalità e sui presupposti per effettuare le segnalazioni, nonché sulle misure di protezione applicate al segnalante, si rimanda espressamente alla “Procedura whistleblowing”, pubblicata sul sito istituzionale</w:t>
      </w:r>
      <w:r w:rsidR="00D23B62" w:rsidRPr="00EA01A2">
        <w:rPr>
          <w:rFonts w:eastAsia="Yu Gothic"/>
        </w:rPr>
        <w:t xml:space="preserve"> del Consorzio. </w:t>
      </w:r>
    </w:p>
    <w:p w14:paraId="43F8971A" w14:textId="77777777" w:rsidR="004B167A" w:rsidRPr="00EA01A2" w:rsidRDefault="004B167A">
      <w:pPr>
        <w:pStyle w:val="Titolo2"/>
        <w:spacing w:after="120" w:line="240" w:lineRule="auto"/>
        <w:ind w:right="181"/>
        <w:rPr>
          <w:rFonts w:ascii="Times New Roman" w:hAnsi="Times New Roman" w:cs="Times New Roman"/>
          <w:snapToGrid w:val="0"/>
          <w:sz w:val="24"/>
          <w:szCs w:val="24"/>
        </w:rPr>
      </w:pPr>
      <w:bookmarkStart w:id="54" w:name="_Toc53481665"/>
      <w:bookmarkEnd w:id="52"/>
      <w:bookmarkEnd w:id="53"/>
    </w:p>
    <w:p w14:paraId="32C99FFB" w14:textId="3FC6E7B2" w:rsidR="004B167A" w:rsidRPr="00EA01A2" w:rsidRDefault="00046849" w:rsidP="00046849">
      <w:pPr>
        <w:pStyle w:val="Titolo2"/>
        <w:spacing w:after="120" w:line="240" w:lineRule="auto"/>
        <w:ind w:righ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55" w:name="_Toc150857217"/>
      <w:r w:rsidRPr="00EA01A2"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7F6BEA" w:rsidRPr="00EA01A2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EA01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>Linee guida del sistema sanzionatori</w:t>
      </w:r>
      <w:bookmarkEnd w:id="54"/>
      <w:r w:rsidR="004B167A" w:rsidRPr="00EA01A2">
        <w:rPr>
          <w:rFonts w:ascii="Times New Roman" w:hAnsi="Times New Roman" w:cs="Times New Roman"/>
          <w:snapToGrid w:val="0"/>
          <w:sz w:val="24"/>
          <w:szCs w:val="24"/>
        </w:rPr>
        <w:t>o</w:t>
      </w:r>
      <w:bookmarkEnd w:id="55"/>
    </w:p>
    <w:p w14:paraId="536504E1" w14:textId="279050C2" w:rsidR="004B167A" w:rsidRPr="00EA01A2" w:rsidRDefault="0005767B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>La violazione dei principi fissati nel Codice etico e di comportamento e nelle procedure previste dai protocolli</w:t>
      </w:r>
      <w:bookmarkStart w:id="56" w:name="_GoBack"/>
      <w:bookmarkEnd w:id="56"/>
      <w:r w:rsidRPr="00EA01A2">
        <w:rPr>
          <w:szCs w:val="24"/>
        </w:rPr>
        <w:t xml:space="preserve"> del Modello 231, compromette il rapporto fiduciario tra il Consorzio e i propri dipendenti, le Cooperative associate, i collaboratori a vario titolo, i clienti, i fornitori, i partner commerciali e </w:t>
      </w:r>
      <w:proofErr w:type="spellStart"/>
      <w:r w:rsidRPr="00EA01A2">
        <w:rPr>
          <w:szCs w:val="24"/>
        </w:rPr>
        <w:t>finanziari.</w:t>
      </w:r>
      <w:r w:rsidR="004B167A" w:rsidRPr="00EA01A2">
        <w:rPr>
          <w:szCs w:val="24"/>
        </w:rPr>
        <w:t>Tali</w:t>
      </w:r>
      <w:proofErr w:type="spellEnd"/>
      <w:r w:rsidR="004B167A" w:rsidRPr="00EA01A2">
        <w:rPr>
          <w:szCs w:val="24"/>
        </w:rPr>
        <w:t xml:space="preserve"> violazioni saranno dunque perseguite </w:t>
      </w:r>
      <w:r w:rsidR="00000BCC" w:rsidRPr="00EA01A2">
        <w:rPr>
          <w:szCs w:val="24"/>
        </w:rPr>
        <w:t>dal Consorzio</w:t>
      </w:r>
      <w:r w:rsidR="004B167A" w:rsidRPr="00EA01A2">
        <w:rPr>
          <w:szCs w:val="24"/>
        </w:rPr>
        <w:t xml:space="preserve"> incisivamente, con tempestività ed immediatezza, attraverso i provvedimenti discipli</w:t>
      </w:r>
      <w:r w:rsidR="00AC36E0" w:rsidRPr="00EA01A2">
        <w:rPr>
          <w:szCs w:val="24"/>
        </w:rPr>
        <w:t>nari previsti nel Modello 231</w:t>
      </w:r>
      <w:r w:rsidR="004B167A" w:rsidRPr="00EA01A2">
        <w:rPr>
          <w:szCs w:val="24"/>
        </w:rPr>
        <w:t>, in modo adeguato e proporzionale, indipendentemente dall’eventuale rilevanza penale di tali comportamenti e dall’instaurazione di un procedimento penale nei casi in cui costituiscano reato.</w:t>
      </w:r>
    </w:p>
    <w:p w14:paraId="65791682" w14:textId="65B62303" w:rsidR="004B167A" w:rsidRPr="00EA01A2" w:rsidRDefault="004B167A">
      <w:pPr>
        <w:spacing w:after="120"/>
        <w:ind w:right="181"/>
        <w:jc w:val="both"/>
        <w:rPr>
          <w:szCs w:val="24"/>
        </w:rPr>
      </w:pPr>
      <w:r w:rsidRPr="00EA01A2">
        <w:rPr>
          <w:szCs w:val="24"/>
        </w:rPr>
        <w:t xml:space="preserve">Gli effetti della violazione del </w:t>
      </w:r>
      <w:r w:rsidR="00D23B62" w:rsidRPr="00EA01A2">
        <w:rPr>
          <w:szCs w:val="24"/>
        </w:rPr>
        <w:t xml:space="preserve">presente </w:t>
      </w:r>
      <w:r w:rsidR="00236FE4" w:rsidRPr="00EA01A2">
        <w:rPr>
          <w:szCs w:val="24"/>
        </w:rPr>
        <w:t xml:space="preserve">Codice </w:t>
      </w:r>
      <w:r w:rsidRPr="00EA01A2">
        <w:rPr>
          <w:szCs w:val="24"/>
        </w:rPr>
        <w:t xml:space="preserve">e dei protocolli </w:t>
      </w:r>
      <w:r w:rsidR="00D23B62" w:rsidRPr="00EA01A2">
        <w:rPr>
          <w:szCs w:val="24"/>
        </w:rPr>
        <w:t>del</w:t>
      </w:r>
      <w:r w:rsidR="00AC36E0" w:rsidRPr="00EA01A2">
        <w:rPr>
          <w:szCs w:val="24"/>
        </w:rPr>
        <w:t xml:space="preserve"> Modello 231</w:t>
      </w:r>
      <w:r w:rsidRPr="00EA01A2">
        <w:rPr>
          <w:szCs w:val="24"/>
        </w:rPr>
        <w:t xml:space="preserve"> devono essere tenuti in seria considerazione da tutti coloro che a qualsiasi titolo intrattengono rapporti </w:t>
      </w:r>
      <w:r w:rsidR="00000BCC" w:rsidRPr="00EA01A2">
        <w:rPr>
          <w:szCs w:val="24"/>
        </w:rPr>
        <w:t xml:space="preserve">il Consorzio </w:t>
      </w:r>
      <w:r w:rsidR="003F5D36" w:rsidRPr="00EA01A2">
        <w:rPr>
          <w:szCs w:val="24"/>
        </w:rPr>
        <w:t>Sol.Co</w:t>
      </w:r>
      <w:r w:rsidRPr="00EA01A2">
        <w:rPr>
          <w:szCs w:val="24"/>
        </w:rPr>
        <w:t xml:space="preserve">: a tal fine </w:t>
      </w:r>
      <w:r w:rsidR="00000BCC" w:rsidRPr="00EA01A2">
        <w:rPr>
          <w:szCs w:val="24"/>
        </w:rPr>
        <w:t>il Consorzio</w:t>
      </w:r>
      <w:r w:rsidRPr="00EA01A2">
        <w:rPr>
          <w:szCs w:val="24"/>
        </w:rPr>
        <w:t xml:space="preserve"> provvede a diffondere il </w:t>
      </w:r>
      <w:r w:rsidR="00046849" w:rsidRPr="00EA01A2">
        <w:rPr>
          <w:szCs w:val="24"/>
        </w:rPr>
        <w:t xml:space="preserve">presente </w:t>
      </w:r>
      <w:r w:rsidR="00236FE4" w:rsidRPr="00EA01A2">
        <w:rPr>
          <w:szCs w:val="24"/>
        </w:rPr>
        <w:t xml:space="preserve">Codice </w:t>
      </w:r>
      <w:r w:rsidR="00046849" w:rsidRPr="00EA01A2">
        <w:rPr>
          <w:szCs w:val="24"/>
        </w:rPr>
        <w:t>e</w:t>
      </w:r>
      <w:r w:rsidR="00236FE4" w:rsidRPr="00EA01A2">
        <w:rPr>
          <w:szCs w:val="24"/>
        </w:rPr>
        <w:t>tico</w:t>
      </w:r>
      <w:r w:rsidR="00046849" w:rsidRPr="00EA01A2">
        <w:rPr>
          <w:szCs w:val="24"/>
        </w:rPr>
        <w:t xml:space="preserve"> e i contenuti del Modello 231, </w:t>
      </w:r>
      <w:r w:rsidRPr="00EA01A2">
        <w:rPr>
          <w:szCs w:val="24"/>
        </w:rPr>
        <w:t>e ad informare sulle sanzioni previste in caso di violazione e sulle modalità e procedure di irrogazione</w:t>
      </w:r>
      <w:r w:rsidR="00046849" w:rsidRPr="00EA01A2">
        <w:rPr>
          <w:szCs w:val="24"/>
        </w:rPr>
        <w:t>, diffondendo a tale scopo anche il Sistema sanzionatorio adottato (Allegato II al Modello 231).</w:t>
      </w:r>
    </w:p>
    <w:p w14:paraId="71617335" w14:textId="77777777" w:rsidR="004B167A" w:rsidRPr="00EA01A2" w:rsidRDefault="004B167A">
      <w:pPr>
        <w:pStyle w:val="Titolo2"/>
        <w:spacing w:after="120"/>
        <w:ind w:right="181"/>
        <w:jc w:val="both"/>
        <w:rPr>
          <w:rFonts w:ascii="Times New Roman" w:hAnsi="Times New Roman" w:cs="Times New Roman"/>
          <w:sz w:val="24"/>
          <w:szCs w:val="24"/>
        </w:rPr>
      </w:pPr>
    </w:p>
    <w:sectPr w:rsidR="004B167A" w:rsidRPr="00EA01A2" w:rsidSect="0087282F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979B" w14:textId="77777777" w:rsidR="009D01E4" w:rsidRDefault="009D01E4">
      <w:r>
        <w:separator/>
      </w:r>
    </w:p>
  </w:endnote>
  <w:endnote w:type="continuationSeparator" w:id="0">
    <w:p w14:paraId="6B285B89" w14:textId="77777777" w:rsidR="009D01E4" w:rsidRDefault="009D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D1B0" w14:textId="77777777" w:rsidR="00236FE4" w:rsidRDefault="00236F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44</w:t>
    </w:r>
    <w:r>
      <w:rPr>
        <w:rStyle w:val="Numeropagina"/>
      </w:rPr>
      <w:fldChar w:fldCharType="end"/>
    </w:r>
  </w:p>
  <w:p w14:paraId="5C062DBF" w14:textId="77777777" w:rsidR="00236FE4" w:rsidRDefault="00236F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F0E3" w14:textId="77777777" w:rsidR="007420AA" w:rsidRDefault="007420AA">
    <w:pPr>
      <w:pStyle w:val="Pidipagina"/>
      <w:pBdr>
        <w:top w:val="single" w:sz="4" w:space="1" w:color="D9D9D9"/>
      </w:pBdr>
      <w:tabs>
        <w:tab w:val="right" w:pos="8973"/>
      </w:tabs>
      <w:rPr>
        <w:sz w:val="20"/>
      </w:rPr>
    </w:pPr>
  </w:p>
  <w:p w14:paraId="05C9DA41" w14:textId="14504477" w:rsidR="00236FE4" w:rsidRDefault="00236FE4">
    <w:pPr>
      <w:pStyle w:val="Pidipagina"/>
      <w:pBdr>
        <w:top w:val="single" w:sz="4" w:space="1" w:color="D9D9D9"/>
      </w:pBdr>
      <w:tabs>
        <w:tab w:val="right" w:pos="8973"/>
      </w:tabs>
    </w:pPr>
    <w:r>
      <w:tab/>
    </w:r>
    <w:r>
      <w:tab/>
    </w:r>
    <w:r>
      <w:tab/>
    </w:r>
    <w:r w:rsidR="00046849">
      <w:t xml:space="preserve">    </w:t>
    </w:r>
    <w:r>
      <w:t>|</w:t>
    </w:r>
    <w:r w:rsidR="00046849">
      <w:fldChar w:fldCharType="begin"/>
    </w:r>
    <w:r w:rsidR="00046849">
      <w:instrText xml:space="preserve"> PAGE   \* MERGEFORMAT </w:instrText>
    </w:r>
    <w:r w:rsidR="00046849">
      <w:fldChar w:fldCharType="separate"/>
    </w:r>
    <w:r w:rsidR="00EA01A2">
      <w:rPr>
        <w:noProof/>
      </w:rPr>
      <w:t>15</w:t>
    </w:r>
    <w:r w:rsidR="000468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6AAFA" w14:textId="77777777" w:rsidR="009D01E4" w:rsidRDefault="009D01E4">
      <w:r>
        <w:separator/>
      </w:r>
    </w:p>
  </w:footnote>
  <w:footnote w:type="continuationSeparator" w:id="0">
    <w:p w14:paraId="1A610858" w14:textId="77777777" w:rsidR="009D01E4" w:rsidRDefault="009D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E64" w14:textId="77777777" w:rsidR="00F02569" w:rsidRDefault="00F02569" w:rsidP="00F02569">
    <w:pPr>
      <w:tabs>
        <w:tab w:val="center" w:pos="4061"/>
        <w:tab w:val="right" w:pos="8123"/>
      </w:tabs>
      <w:jc w:val="right"/>
      <w:rPr>
        <w:rFonts w:ascii="Book Antiqua" w:hAnsi="Book Antiqua"/>
        <w:i/>
        <w:iCs/>
        <w:noProof/>
        <w:sz w:val="18"/>
        <w:lang w:eastAsia="it-IT"/>
      </w:rPr>
    </w:pPr>
    <w:r>
      <w:rPr>
        <w:rFonts w:ascii="Book Antiqua" w:hAnsi="Book Antiqua"/>
        <w:i/>
        <w:iCs/>
        <w:noProof/>
        <w:sz w:val="18"/>
        <w:lang w:eastAsia="it-IT"/>
      </w:rPr>
      <w:t xml:space="preserve">  Consorzio “Sol.Co” Società Cooperativa Sociale – </w:t>
    </w:r>
    <w:r w:rsidRPr="000B220D">
      <w:rPr>
        <w:rFonts w:ascii="Book Antiqua" w:hAnsi="Book Antiqua"/>
        <w:i/>
        <w:iCs/>
        <w:noProof/>
        <w:sz w:val="18"/>
        <w:lang w:eastAsia="it-IT"/>
      </w:rPr>
      <w:t>Codice</w:t>
    </w:r>
    <w:r>
      <w:rPr>
        <w:rFonts w:ascii="Book Antiqua" w:hAnsi="Book Antiqua"/>
        <w:i/>
        <w:iCs/>
        <w:noProof/>
        <w:sz w:val="18"/>
        <w:lang w:eastAsia="it-IT"/>
      </w:rPr>
      <w:t xml:space="preserve"> etico e</w:t>
    </w:r>
    <w:r w:rsidRPr="000B220D">
      <w:rPr>
        <w:rFonts w:ascii="Book Antiqua" w:hAnsi="Book Antiqua"/>
        <w:i/>
        <w:iCs/>
        <w:noProof/>
        <w:sz w:val="18"/>
        <w:lang w:eastAsia="it-IT"/>
      </w:rPr>
      <w:t xml:space="preserve"> </w:t>
    </w:r>
    <w:r>
      <w:rPr>
        <w:rFonts w:ascii="Book Antiqua" w:hAnsi="Book Antiqua"/>
        <w:i/>
        <w:iCs/>
        <w:noProof/>
        <w:sz w:val="18"/>
        <w:lang w:eastAsia="it-IT"/>
      </w:rPr>
      <w:t>di comportamento</w:t>
    </w:r>
  </w:p>
  <w:p w14:paraId="1452C3AD" w14:textId="44309BA0" w:rsidR="00F02569" w:rsidRPr="009474AA" w:rsidRDefault="00F02569" w:rsidP="00F02569">
    <w:pPr>
      <w:tabs>
        <w:tab w:val="left" w:pos="2246"/>
        <w:tab w:val="center" w:pos="4061"/>
        <w:tab w:val="right" w:pos="8123"/>
      </w:tabs>
      <w:jc w:val="right"/>
      <w:rPr>
        <w:rFonts w:ascii="Book Antiqua" w:hAnsi="Book Antiqua"/>
        <w:i/>
        <w:iCs/>
        <w:noProof/>
        <w:color w:val="000000" w:themeColor="text1"/>
        <w:sz w:val="18"/>
        <w:lang w:eastAsia="it-IT"/>
      </w:rPr>
    </w:pPr>
    <w:r w:rsidRPr="009474AA">
      <w:rPr>
        <w:rFonts w:ascii="Book Antiqua" w:hAnsi="Book Antiqua"/>
        <w:i/>
        <w:iCs/>
        <w:noProof/>
        <w:color w:val="000000" w:themeColor="text1"/>
        <w:sz w:val="18"/>
        <w:lang w:eastAsia="it-IT"/>
      </w:rPr>
      <w:t xml:space="preserve">Rev.01 del </w:t>
    </w:r>
    <w:r w:rsidR="009474AA" w:rsidRPr="009474AA">
      <w:rPr>
        <w:rFonts w:ascii="Book Antiqua" w:hAnsi="Book Antiqua"/>
        <w:i/>
        <w:iCs/>
        <w:noProof/>
        <w:color w:val="000000" w:themeColor="text1"/>
        <w:sz w:val="18"/>
        <w:lang w:eastAsia="it-IT"/>
      </w:rPr>
      <w:t>10</w:t>
    </w:r>
    <w:r w:rsidRPr="009474AA">
      <w:rPr>
        <w:rFonts w:ascii="Book Antiqua" w:hAnsi="Book Antiqua"/>
        <w:i/>
        <w:iCs/>
        <w:noProof/>
        <w:color w:val="000000" w:themeColor="text1"/>
        <w:sz w:val="18"/>
        <w:lang w:eastAsia="it-IT"/>
      </w:rPr>
      <w:t xml:space="preserve"> </w:t>
    </w:r>
    <w:r w:rsidR="009474AA">
      <w:rPr>
        <w:rFonts w:ascii="Book Antiqua" w:hAnsi="Book Antiqua"/>
        <w:i/>
        <w:iCs/>
        <w:noProof/>
        <w:color w:val="000000" w:themeColor="text1"/>
        <w:sz w:val="18"/>
        <w:lang w:eastAsia="it-IT"/>
      </w:rPr>
      <w:t xml:space="preserve">novembre </w:t>
    </w:r>
    <w:r w:rsidRPr="009474AA">
      <w:rPr>
        <w:rFonts w:ascii="Book Antiqua" w:hAnsi="Book Antiqua"/>
        <w:i/>
        <w:iCs/>
        <w:noProof/>
        <w:color w:val="000000" w:themeColor="text1"/>
        <w:sz w:val="18"/>
        <w:lang w:eastAsia="it-IT"/>
      </w:rPr>
      <w:t>2023</w:t>
    </w:r>
  </w:p>
  <w:p w14:paraId="5DD650DA" w14:textId="035589D5" w:rsidR="00236FE4" w:rsidRPr="00F02569" w:rsidRDefault="00236FE4" w:rsidP="00F025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F898" w14:textId="77777777" w:rsidR="00F02569" w:rsidRPr="000B220D" w:rsidRDefault="00F02569" w:rsidP="003D621F">
    <w:pPr>
      <w:tabs>
        <w:tab w:val="center" w:pos="4061"/>
        <w:tab w:val="right" w:pos="8123"/>
      </w:tabs>
      <w:jc w:val="right"/>
      <w:rPr>
        <w:rFonts w:ascii="Book Antiqua" w:hAnsi="Book Antiqua"/>
        <w:i/>
        <w:iCs/>
        <w:noProof/>
        <w:sz w:val="18"/>
        <w:lang w:eastAsia="it-IT"/>
      </w:rPr>
    </w:pPr>
  </w:p>
  <w:p w14:paraId="502AB3DC" w14:textId="77777777" w:rsidR="00236FE4" w:rsidRDefault="00236FE4" w:rsidP="003D621F">
    <w:pPr>
      <w:pStyle w:val="Intestazione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48D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AC6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265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7F2F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F0A8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E2E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3C2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80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89AF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E04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78C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5E5222"/>
    <w:multiLevelType w:val="hybridMultilevel"/>
    <w:tmpl w:val="5964E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415A2"/>
    <w:multiLevelType w:val="hybridMultilevel"/>
    <w:tmpl w:val="198C5554"/>
    <w:lvl w:ilvl="0" w:tplc="7B04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545AA"/>
    <w:multiLevelType w:val="hybridMultilevel"/>
    <w:tmpl w:val="7AF20892"/>
    <w:lvl w:ilvl="0" w:tplc="B5E0E73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A70EC"/>
    <w:multiLevelType w:val="hybridMultilevel"/>
    <w:tmpl w:val="7C66E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B7194"/>
    <w:multiLevelType w:val="hybridMultilevel"/>
    <w:tmpl w:val="D092F86E"/>
    <w:lvl w:ilvl="0" w:tplc="96C219E6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A4041"/>
    <w:multiLevelType w:val="hybridMultilevel"/>
    <w:tmpl w:val="9F76F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65AB"/>
    <w:multiLevelType w:val="hybridMultilevel"/>
    <w:tmpl w:val="6846E6DC"/>
    <w:lvl w:ilvl="0" w:tplc="2C82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F2A28"/>
    <w:multiLevelType w:val="hybridMultilevel"/>
    <w:tmpl w:val="0FBABD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15AE0"/>
    <w:multiLevelType w:val="hybridMultilevel"/>
    <w:tmpl w:val="0A70E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6DAF"/>
    <w:multiLevelType w:val="hybridMultilevel"/>
    <w:tmpl w:val="498E6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D6C59"/>
    <w:multiLevelType w:val="hybridMultilevel"/>
    <w:tmpl w:val="B5ECA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C14A2"/>
    <w:multiLevelType w:val="hybridMultilevel"/>
    <w:tmpl w:val="853A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127C"/>
    <w:multiLevelType w:val="hybridMultilevel"/>
    <w:tmpl w:val="82B6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07BD"/>
    <w:multiLevelType w:val="hybridMultilevel"/>
    <w:tmpl w:val="FC0E69A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A5460"/>
    <w:multiLevelType w:val="hybridMultilevel"/>
    <w:tmpl w:val="37ECAEC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17F1"/>
    <w:multiLevelType w:val="hybridMultilevel"/>
    <w:tmpl w:val="BE042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60FDA"/>
    <w:multiLevelType w:val="hybridMultilevel"/>
    <w:tmpl w:val="C072801E"/>
    <w:lvl w:ilvl="0" w:tplc="7B04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D0703"/>
    <w:multiLevelType w:val="hybridMultilevel"/>
    <w:tmpl w:val="420C324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976BA"/>
    <w:multiLevelType w:val="hybridMultilevel"/>
    <w:tmpl w:val="35D467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F7E4B"/>
    <w:multiLevelType w:val="hybridMultilevel"/>
    <w:tmpl w:val="CBF89254"/>
    <w:lvl w:ilvl="0" w:tplc="7B04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B5999"/>
    <w:multiLevelType w:val="hybridMultilevel"/>
    <w:tmpl w:val="36A4B2FE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25"/>
  </w:num>
  <w:num w:numId="5">
    <w:abstractNumId w:val="26"/>
  </w:num>
  <w:num w:numId="6">
    <w:abstractNumId w:val="15"/>
  </w:num>
  <w:num w:numId="7">
    <w:abstractNumId w:val="11"/>
  </w:num>
  <w:num w:numId="8">
    <w:abstractNumId w:val="14"/>
  </w:num>
  <w:num w:numId="9">
    <w:abstractNumId w:val="19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24"/>
  </w:num>
  <w:num w:numId="22">
    <w:abstractNumId w:val="31"/>
  </w:num>
  <w:num w:numId="23">
    <w:abstractNumId w:val="28"/>
  </w:num>
  <w:num w:numId="24">
    <w:abstractNumId w:val="12"/>
  </w:num>
  <w:num w:numId="25">
    <w:abstractNumId w:val="27"/>
  </w:num>
  <w:num w:numId="26">
    <w:abstractNumId w:val="30"/>
  </w:num>
  <w:num w:numId="27">
    <w:abstractNumId w:val="29"/>
  </w:num>
  <w:num w:numId="28">
    <w:abstractNumId w:val="22"/>
  </w:num>
  <w:num w:numId="29">
    <w:abstractNumId w:val="18"/>
  </w:num>
  <w:num w:numId="30">
    <w:abstractNumId w:val="16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06"/>
    <w:rsid w:val="00000BCC"/>
    <w:rsid w:val="00046849"/>
    <w:rsid w:val="00054543"/>
    <w:rsid w:val="000550A4"/>
    <w:rsid w:val="0005767B"/>
    <w:rsid w:val="00060C38"/>
    <w:rsid w:val="000B220D"/>
    <w:rsid w:val="000E75A1"/>
    <w:rsid w:val="00112F8F"/>
    <w:rsid w:val="00141630"/>
    <w:rsid w:val="00174F32"/>
    <w:rsid w:val="00184D87"/>
    <w:rsid w:val="001862A4"/>
    <w:rsid w:val="001957FC"/>
    <w:rsid w:val="001979A3"/>
    <w:rsid w:val="001C24BA"/>
    <w:rsid w:val="001E7206"/>
    <w:rsid w:val="002010B3"/>
    <w:rsid w:val="002233BA"/>
    <w:rsid w:val="00236FE4"/>
    <w:rsid w:val="00262821"/>
    <w:rsid w:val="0026478D"/>
    <w:rsid w:val="00296E06"/>
    <w:rsid w:val="002B3837"/>
    <w:rsid w:val="002D7AC5"/>
    <w:rsid w:val="002F22BA"/>
    <w:rsid w:val="003014CC"/>
    <w:rsid w:val="00344D3C"/>
    <w:rsid w:val="0035552A"/>
    <w:rsid w:val="00386305"/>
    <w:rsid w:val="003D621F"/>
    <w:rsid w:val="003E5ED1"/>
    <w:rsid w:val="003F21C0"/>
    <w:rsid w:val="003F4573"/>
    <w:rsid w:val="003F5D36"/>
    <w:rsid w:val="00423EBA"/>
    <w:rsid w:val="004336E8"/>
    <w:rsid w:val="00471084"/>
    <w:rsid w:val="004969FA"/>
    <w:rsid w:val="004B167A"/>
    <w:rsid w:val="004B5568"/>
    <w:rsid w:val="004C51D4"/>
    <w:rsid w:val="004C7734"/>
    <w:rsid w:val="00534651"/>
    <w:rsid w:val="005528CB"/>
    <w:rsid w:val="00553D8C"/>
    <w:rsid w:val="005633C4"/>
    <w:rsid w:val="005701A0"/>
    <w:rsid w:val="00570CBF"/>
    <w:rsid w:val="00575ED7"/>
    <w:rsid w:val="005B7DE7"/>
    <w:rsid w:val="005D4635"/>
    <w:rsid w:val="005D7038"/>
    <w:rsid w:val="005E3A13"/>
    <w:rsid w:val="005F1588"/>
    <w:rsid w:val="005F47DF"/>
    <w:rsid w:val="005F658C"/>
    <w:rsid w:val="0061341C"/>
    <w:rsid w:val="00645442"/>
    <w:rsid w:val="006471A2"/>
    <w:rsid w:val="00662955"/>
    <w:rsid w:val="006633A2"/>
    <w:rsid w:val="00684B1D"/>
    <w:rsid w:val="006A2E9D"/>
    <w:rsid w:val="006C31DB"/>
    <w:rsid w:val="006F1249"/>
    <w:rsid w:val="007420AA"/>
    <w:rsid w:val="0075203A"/>
    <w:rsid w:val="00777ADB"/>
    <w:rsid w:val="00793305"/>
    <w:rsid w:val="00794A08"/>
    <w:rsid w:val="0079642F"/>
    <w:rsid w:val="007C6485"/>
    <w:rsid w:val="007F0C0C"/>
    <w:rsid w:val="007F6BEA"/>
    <w:rsid w:val="00806231"/>
    <w:rsid w:val="00815C25"/>
    <w:rsid w:val="00827785"/>
    <w:rsid w:val="00833AB6"/>
    <w:rsid w:val="0087282F"/>
    <w:rsid w:val="008944DD"/>
    <w:rsid w:val="008B03A3"/>
    <w:rsid w:val="008B2894"/>
    <w:rsid w:val="008F18C3"/>
    <w:rsid w:val="00902BC1"/>
    <w:rsid w:val="00925688"/>
    <w:rsid w:val="009474AA"/>
    <w:rsid w:val="009748A5"/>
    <w:rsid w:val="0099259D"/>
    <w:rsid w:val="00994159"/>
    <w:rsid w:val="009C349F"/>
    <w:rsid w:val="009C35F4"/>
    <w:rsid w:val="009D01E4"/>
    <w:rsid w:val="009D6DB8"/>
    <w:rsid w:val="009F62B2"/>
    <w:rsid w:val="00A12ACA"/>
    <w:rsid w:val="00A15286"/>
    <w:rsid w:val="00A20FAC"/>
    <w:rsid w:val="00A44663"/>
    <w:rsid w:val="00A453B8"/>
    <w:rsid w:val="00A46C7D"/>
    <w:rsid w:val="00A55F17"/>
    <w:rsid w:val="00A64A75"/>
    <w:rsid w:val="00A97862"/>
    <w:rsid w:val="00AA1B79"/>
    <w:rsid w:val="00AA49F9"/>
    <w:rsid w:val="00AC36E0"/>
    <w:rsid w:val="00AD576F"/>
    <w:rsid w:val="00AE1E5F"/>
    <w:rsid w:val="00AF1C51"/>
    <w:rsid w:val="00AF638E"/>
    <w:rsid w:val="00B002EF"/>
    <w:rsid w:val="00B03ECE"/>
    <w:rsid w:val="00B05550"/>
    <w:rsid w:val="00B07B42"/>
    <w:rsid w:val="00B1437B"/>
    <w:rsid w:val="00B143D7"/>
    <w:rsid w:val="00BA1224"/>
    <w:rsid w:val="00BD6443"/>
    <w:rsid w:val="00BE2FCC"/>
    <w:rsid w:val="00C0095C"/>
    <w:rsid w:val="00C01B13"/>
    <w:rsid w:val="00C60F6F"/>
    <w:rsid w:val="00C636E4"/>
    <w:rsid w:val="00C8767C"/>
    <w:rsid w:val="00CC03C2"/>
    <w:rsid w:val="00CF030F"/>
    <w:rsid w:val="00D23B62"/>
    <w:rsid w:val="00D36C14"/>
    <w:rsid w:val="00D9434C"/>
    <w:rsid w:val="00DB5333"/>
    <w:rsid w:val="00DC36FB"/>
    <w:rsid w:val="00DC7C6E"/>
    <w:rsid w:val="00DD40C0"/>
    <w:rsid w:val="00E34851"/>
    <w:rsid w:val="00E53CD0"/>
    <w:rsid w:val="00E947C4"/>
    <w:rsid w:val="00EA01A2"/>
    <w:rsid w:val="00F00F12"/>
    <w:rsid w:val="00F02569"/>
    <w:rsid w:val="00F150C3"/>
    <w:rsid w:val="00F25F0F"/>
    <w:rsid w:val="00F35655"/>
    <w:rsid w:val="00F409D2"/>
    <w:rsid w:val="00F46651"/>
    <w:rsid w:val="00F72E0E"/>
    <w:rsid w:val="00F77E0B"/>
    <w:rsid w:val="00F90DA7"/>
    <w:rsid w:val="00F92A4C"/>
    <w:rsid w:val="00FB5310"/>
    <w:rsid w:val="00FF2010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9DC99"/>
  <w15:docId w15:val="{FB05A6D6-A205-EB4C-96FA-C0000BA7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5F6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BE2FCC"/>
    <w:pPr>
      <w:keepNext/>
      <w:tabs>
        <w:tab w:val="left" w:pos="284"/>
      </w:tabs>
      <w:spacing w:line="360" w:lineRule="auto"/>
      <w:ind w:right="181"/>
      <w:jc w:val="both"/>
      <w:outlineLvl w:val="0"/>
    </w:pPr>
    <w:rPr>
      <w:b/>
      <w:snapToGrid w:val="0"/>
      <w:szCs w:val="24"/>
    </w:rPr>
  </w:style>
  <w:style w:type="paragraph" w:styleId="Titolo2">
    <w:name w:val="heading 2"/>
    <w:basedOn w:val="Normale"/>
    <w:next w:val="Normale"/>
    <w:qFormat/>
    <w:rsid w:val="00CF030F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CF030F"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qFormat/>
    <w:rsid w:val="00CF030F"/>
    <w:pPr>
      <w:keepNext/>
      <w:jc w:val="center"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CF030F"/>
    <w:pPr>
      <w:keepNext/>
      <w:spacing w:line="360" w:lineRule="auto"/>
      <w:outlineLvl w:val="4"/>
    </w:pPr>
    <w:rPr>
      <w:rFonts w:ascii="Arial" w:hAnsi="Arial"/>
      <w:b/>
      <w:i/>
      <w:u w:val="single"/>
    </w:rPr>
  </w:style>
  <w:style w:type="paragraph" w:styleId="Titolo6">
    <w:name w:val="heading 6"/>
    <w:basedOn w:val="Normale"/>
    <w:next w:val="Normale"/>
    <w:qFormat/>
    <w:rsid w:val="00CF03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snapToGrid w:val="0"/>
      <w:sz w:val="22"/>
      <w:lang w:val="en-GB"/>
    </w:rPr>
  </w:style>
  <w:style w:type="paragraph" w:styleId="Titolo7">
    <w:name w:val="heading 7"/>
    <w:basedOn w:val="Normale"/>
    <w:next w:val="Normale"/>
    <w:qFormat/>
    <w:rsid w:val="00CF030F"/>
    <w:pPr>
      <w:keepNext/>
      <w:outlineLvl w:val="6"/>
    </w:pPr>
    <w:rPr>
      <w:b/>
      <w:u w:val="single"/>
    </w:rPr>
  </w:style>
  <w:style w:type="paragraph" w:styleId="Titolo8">
    <w:name w:val="heading 8"/>
    <w:basedOn w:val="Normale"/>
    <w:next w:val="Normale"/>
    <w:qFormat/>
    <w:rsid w:val="00CF030F"/>
    <w:pPr>
      <w:keepNext/>
      <w:spacing w:line="360" w:lineRule="auto"/>
      <w:ind w:firstLine="360"/>
      <w:outlineLvl w:val="7"/>
    </w:pPr>
    <w:rPr>
      <w:rFonts w:ascii="Arial" w:hAnsi="Arial"/>
      <w:b/>
      <w:u w:val="single"/>
    </w:rPr>
  </w:style>
  <w:style w:type="paragraph" w:styleId="Titolo9">
    <w:name w:val="heading 9"/>
    <w:basedOn w:val="Normale"/>
    <w:next w:val="Normale"/>
    <w:qFormat/>
    <w:rsid w:val="00CF030F"/>
    <w:pPr>
      <w:keepNext/>
      <w:spacing w:line="360" w:lineRule="auto"/>
      <w:outlineLvl w:val="8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F030F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rsid w:val="00CF030F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semiHidden/>
    <w:rsid w:val="00CF030F"/>
    <w:pPr>
      <w:ind w:left="1701" w:hanging="1701"/>
    </w:pPr>
  </w:style>
  <w:style w:type="paragraph" w:styleId="Rientrocorpodeltesto">
    <w:name w:val="Body Text Indent"/>
    <w:basedOn w:val="Normale"/>
    <w:semiHidden/>
    <w:rsid w:val="00CF030F"/>
    <w:pPr>
      <w:spacing w:line="360" w:lineRule="auto"/>
      <w:ind w:left="576"/>
    </w:pPr>
    <w:rPr>
      <w:rFonts w:ascii="Arial" w:hAnsi="Arial"/>
    </w:rPr>
  </w:style>
  <w:style w:type="paragraph" w:styleId="Rientrocorpodeltesto2">
    <w:name w:val="Body Text Indent 2"/>
    <w:basedOn w:val="Normale"/>
    <w:semiHidden/>
    <w:rsid w:val="00CF030F"/>
    <w:pPr>
      <w:spacing w:line="360" w:lineRule="auto"/>
      <w:ind w:left="284" w:hanging="284"/>
    </w:pPr>
    <w:rPr>
      <w:rFonts w:ascii="Arial" w:hAnsi="Arial"/>
    </w:rPr>
  </w:style>
  <w:style w:type="character" w:styleId="Collegamentoipertestuale">
    <w:name w:val="Hyperlink"/>
    <w:uiPriority w:val="99"/>
    <w:rsid w:val="00CF030F"/>
    <w:rPr>
      <w:color w:val="0000FF"/>
      <w:u w:val="single"/>
    </w:rPr>
  </w:style>
  <w:style w:type="paragraph" w:styleId="Corpotesto">
    <w:name w:val="Body Text"/>
    <w:basedOn w:val="Normale"/>
    <w:semiHidden/>
    <w:rsid w:val="00CF030F"/>
    <w:pPr>
      <w:spacing w:line="360" w:lineRule="auto"/>
    </w:pPr>
    <w:rPr>
      <w:rFonts w:ascii="Arial" w:hAnsi="Arial"/>
      <w:sz w:val="28"/>
    </w:rPr>
  </w:style>
  <w:style w:type="character" w:styleId="Numeropagina">
    <w:name w:val="page number"/>
    <w:basedOn w:val="Carpredefinitoparagrafo"/>
    <w:semiHidden/>
    <w:rsid w:val="00CF030F"/>
  </w:style>
  <w:style w:type="paragraph" w:customStyle="1" w:styleId="Paragrafobil">
    <w:name w:val="Paragrafo bil"/>
    <w:basedOn w:val="Normale"/>
    <w:rsid w:val="00CF030F"/>
    <w:pPr>
      <w:widowControl w:val="0"/>
      <w:autoSpaceDE w:val="0"/>
      <w:autoSpaceDN w:val="0"/>
      <w:adjustRightInd w:val="0"/>
      <w:spacing w:after="141" w:line="216" w:lineRule="atLeast"/>
      <w:ind w:firstLine="849"/>
      <w:jc w:val="both"/>
    </w:pPr>
    <w:rPr>
      <w:rFonts w:ascii="Bookman" w:hAnsi="Bookman"/>
      <w:noProof/>
      <w:color w:val="000000"/>
      <w:sz w:val="20"/>
    </w:rPr>
  </w:style>
  <w:style w:type="paragraph" w:styleId="Corpodeltesto2">
    <w:name w:val="Body Text 2"/>
    <w:basedOn w:val="Normale"/>
    <w:semiHidden/>
    <w:rsid w:val="00CF030F"/>
    <w:pPr>
      <w:spacing w:line="360" w:lineRule="auto"/>
    </w:pPr>
    <w:rPr>
      <w:rFonts w:ascii="Arial" w:hAnsi="Arial"/>
      <w:sz w:val="20"/>
    </w:rPr>
  </w:style>
  <w:style w:type="paragraph" w:styleId="Corpodeltesto3">
    <w:name w:val="Body Text 3"/>
    <w:basedOn w:val="Normale"/>
    <w:semiHidden/>
    <w:rsid w:val="00CF030F"/>
    <w:pPr>
      <w:spacing w:line="360" w:lineRule="auto"/>
    </w:pPr>
    <w:rPr>
      <w:rFonts w:ascii="Arial" w:hAnsi="Arial"/>
      <w:b/>
    </w:rPr>
  </w:style>
  <w:style w:type="character" w:styleId="Enfasigrassetto">
    <w:name w:val="Strong"/>
    <w:qFormat/>
    <w:rsid w:val="00CF030F"/>
    <w:rPr>
      <w:b/>
    </w:rPr>
  </w:style>
  <w:style w:type="character" w:styleId="Collegamentovisitato">
    <w:name w:val="FollowedHyperlink"/>
    <w:semiHidden/>
    <w:rsid w:val="00CF030F"/>
    <w:rPr>
      <w:color w:val="800080"/>
      <w:u w:val="single"/>
    </w:rPr>
  </w:style>
  <w:style w:type="paragraph" w:styleId="Testonotaapidipagina">
    <w:name w:val="footnote text"/>
    <w:basedOn w:val="Normale"/>
    <w:semiHidden/>
    <w:rsid w:val="00CF030F"/>
    <w:rPr>
      <w:sz w:val="20"/>
    </w:rPr>
  </w:style>
  <w:style w:type="character" w:styleId="Rimandonotaapidipagina">
    <w:name w:val="footnote reference"/>
    <w:semiHidden/>
    <w:rsid w:val="00CF030F"/>
    <w:rPr>
      <w:vertAlign w:val="superscript"/>
    </w:rPr>
  </w:style>
  <w:style w:type="paragraph" w:customStyle="1" w:styleId="Text">
    <w:name w:val="Text"/>
    <w:basedOn w:val="Normale"/>
    <w:rsid w:val="00CF030F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lang w:val="en-GB"/>
    </w:rPr>
  </w:style>
  <w:style w:type="character" w:customStyle="1" w:styleId="bold1">
    <w:name w:val="bold1"/>
    <w:rsid w:val="00CF030F"/>
    <w:rPr>
      <w:rFonts w:ascii="Verdana" w:hAnsi="Verdana" w:hint="default"/>
      <w:b/>
      <w:bCs/>
      <w:color w:val="000000"/>
      <w:sz w:val="17"/>
      <w:szCs w:val="17"/>
    </w:rPr>
  </w:style>
  <w:style w:type="paragraph" w:styleId="NormaleWeb">
    <w:name w:val="Normal (Web)"/>
    <w:basedOn w:val="Normale"/>
    <w:semiHidden/>
    <w:rsid w:val="00CF030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Sommario1">
    <w:name w:val="toc 1"/>
    <w:basedOn w:val="Normale"/>
    <w:next w:val="Normale"/>
    <w:autoRedefine/>
    <w:uiPriority w:val="39"/>
    <w:rsid w:val="00236FE4"/>
    <w:pPr>
      <w:tabs>
        <w:tab w:val="right" w:pos="8963"/>
        <w:tab w:val="left" w:pos="9748"/>
      </w:tabs>
      <w:spacing w:before="360"/>
    </w:pPr>
    <w:rPr>
      <w:rFonts w:ascii="Arial" w:hAnsi="Arial"/>
      <w:b/>
      <w:bCs/>
      <w:caps/>
      <w:szCs w:val="28"/>
    </w:rPr>
  </w:style>
  <w:style w:type="paragraph" w:styleId="Sommario2">
    <w:name w:val="toc 2"/>
    <w:basedOn w:val="Normale"/>
    <w:next w:val="Normale"/>
    <w:autoRedefine/>
    <w:uiPriority w:val="39"/>
    <w:rsid w:val="00CF030F"/>
    <w:pPr>
      <w:tabs>
        <w:tab w:val="right" w:leader="dot" w:pos="8113"/>
      </w:tabs>
    </w:pPr>
    <w:rPr>
      <w:b/>
      <w:bCs/>
      <w:noProof/>
      <w:snapToGrid w:val="0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CF030F"/>
    <w:pPr>
      <w:ind w:left="240"/>
    </w:pPr>
    <w:rPr>
      <w:szCs w:val="24"/>
    </w:rPr>
  </w:style>
  <w:style w:type="paragraph" w:styleId="Sommario4">
    <w:name w:val="toc 4"/>
    <w:basedOn w:val="Normale"/>
    <w:next w:val="Normale"/>
    <w:autoRedefine/>
    <w:semiHidden/>
    <w:rsid w:val="00CF030F"/>
    <w:pPr>
      <w:ind w:left="480"/>
    </w:pPr>
    <w:rPr>
      <w:szCs w:val="24"/>
    </w:rPr>
  </w:style>
  <w:style w:type="paragraph" w:styleId="Sommario5">
    <w:name w:val="toc 5"/>
    <w:basedOn w:val="Normale"/>
    <w:next w:val="Normale"/>
    <w:autoRedefine/>
    <w:semiHidden/>
    <w:rsid w:val="00CF030F"/>
    <w:pPr>
      <w:ind w:left="720"/>
    </w:pPr>
    <w:rPr>
      <w:szCs w:val="24"/>
    </w:rPr>
  </w:style>
  <w:style w:type="paragraph" w:styleId="Sommario6">
    <w:name w:val="toc 6"/>
    <w:basedOn w:val="Normale"/>
    <w:next w:val="Normale"/>
    <w:autoRedefine/>
    <w:semiHidden/>
    <w:rsid w:val="00CF030F"/>
    <w:pPr>
      <w:ind w:left="960"/>
    </w:pPr>
    <w:rPr>
      <w:szCs w:val="24"/>
    </w:rPr>
  </w:style>
  <w:style w:type="paragraph" w:styleId="Sommario7">
    <w:name w:val="toc 7"/>
    <w:basedOn w:val="Normale"/>
    <w:next w:val="Normale"/>
    <w:autoRedefine/>
    <w:semiHidden/>
    <w:rsid w:val="00CF030F"/>
    <w:pPr>
      <w:ind w:left="1200"/>
    </w:pPr>
    <w:rPr>
      <w:szCs w:val="24"/>
    </w:rPr>
  </w:style>
  <w:style w:type="paragraph" w:styleId="Sommario8">
    <w:name w:val="toc 8"/>
    <w:basedOn w:val="Normale"/>
    <w:next w:val="Normale"/>
    <w:autoRedefine/>
    <w:semiHidden/>
    <w:rsid w:val="00CF030F"/>
    <w:pPr>
      <w:ind w:left="1440"/>
    </w:pPr>
    <w:rPr>
      <w:szCs w:val="24"/>
    </w:rPr>
  </w:style>
  <w:style w:type="paragraph" w:styleId="Sommario9">
    <w:name w:val="toc 9"/>
    <w:basedOn w:val="Normale"/>
    <w:next w:val="Normale"/>
    <w:autoRedefine/>
    <w:semiHidden/>
    <w:rsid w:val="00CF030F"/>
    <w:pPr>
      <w:ind w:left="1680"/>
    </w:pPr>
    <w:rPr>
      <w:szCs w:val="24"/>
    </w:rPr>
  </w:style>
  <w:style w:type="character" w:customStyle="1" w:styleId="grassetti1">
    <w:name w:val="grassetti1"/>
    <w:rsid w:val="00CF030F"/>
    <w:rPr>
      <w:rFonts w:ascii="Verdana" w:hAnsi="Verdana" w:hint="default"/>
      <w:b/>
      <w:bCs/>
      <w:i w:val="0"/>
      <w:iCs w:val="0"/>
      <w:spacing w:val="240"/>
      <w:sz w:val="26"/>
      <w:szCs w:val="26"/>
    </w:rPr>
  </w:style>
  <w:style w:type="paragraph" w:customStyle="1" w:styleId="nero">
    <w:name w:val="nero"/>
    <w:basedOn w:val="Normale"/>
    <w:rsid w:val="00CF030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n-GB"/>
    </w:rPr>
  </w:style>
  <w:style w:type="character" w:customStyle="1" w:styleId="nero1">
    <w:name w:val="nero1"/>
    <w:rsid w:val="00CF030F"/>
    <w:rPr>
      <w:rFonts w:ascii="Arial" w:hAnsi="Arial" w:cs="Arial" w:hint="default"/>
      <w:i w:val="0"/>
      <w:iCs w:val="0"/>
      <w:color w:val="000000"/>
      <w:spacing w:val="240"/>
      <w:sz w:val="18"/>
      <w:szCs w:val="18"/>
    </w:rPr>
  </w:style>
  <w:style w:type="character" w:customStyle="1" w:styleId="rossobold1">
    <w:name w:val="rossobold1"/>
    <w:rsid w:val="00CF030F"/>
    <w:rPr>
      <w:rFonts w:ascii="Arial" w:hAnsi="Arial" w:cs="Arial" w:hint="default"/>
      <w:b/>
      <w:bCs/>
      <w:i w:val="0"/>
      <w:iCs w:val="0"/>
      <w:color w:val="E73031"/>
      <w:spacing w:val="24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E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6E06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rsid w:val="00154017"/>
    <w:rPr>
      <w:rFonts w:ascii="Courier" w:hAnsi="Courier"/>
      <w:szCs w:val="24"/>
    </w:rPr>
  </w:style>
  <w:style w:type="character" w:customStyle="1" w:styleId="PidipaginaCarattere">
    <w:name w:val="Piè di pagina Carattere"/>
    <w:link w:val="Pidipagina"/>
    <w:uiPriority w:val="99"/>
    <w:rsid w:val="00B002EF"/>
    <w:rPr>
      <w:sz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F92A4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F92A4C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uiPriority w:val="99"/>
    <w:rsid w:val="00F92A4C"/>
    <w:rPr>
      <w:sz w:val="24"/>
      <w:lang w:eastAsia="en-US"/>
    </w:rPr>
  </w:style>
  <w:style w:type="character" w:customStyle="1" w:styleId="apple-converted-space">
    <w:name w:val="apple-converted-space"/>
    <w:basedOn w:val="Carpredefinitoparagrafo"/>
    <w:rsid w:val="00D2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6C8B14108A04681878F527427353D" ma:contentTypeVersion="18" ma:contentTypeDescription="Creare un nuovo documento." ma:contentTypeScope="" ma:versionID="92a0e3cbc4032800ddc342f07a700970">
  <xsd:schema xmlns:xsd="http://www.w3.org/2001/XMLSchema" xmlns:xs="http://www.w3.org/2001/XMLSchema" xmlns:p="http://schemas.microsoft.com/office/2006/metadata/properties" xmlns:ns2="b517960e-290d-44e5-a85b-8aba22ea7350" xmlns:ns3="7bfa9a6d-3ff6-4de4-ad8f-656b9f3d9bd9" targetNamespace="http://schemas.microsoft.com/office/2006/metadata/properties" ma:root="true" ma:fieldsID="8a776d6f30d8d5cea8ae8b696b7eca71" ns2:_="" ns3:_="">
    <xsd:import namespace="b517960e-290d-44e5-a85b-8aba22ea7350"/>
    <xsd:import namespace="7bfa9a6d-3ff6-4de4-ad8f-656b9f3d9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7960e-290d-44e5-a85b-8aba22ea73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6a22d61-2b4e-4781-a27e-d105926b86a5}" ma:internalName="TaxCatchAll" ma:showField="CatchAllData" ma:web="b517960e-290d-44e5-a85b-8aba22ea7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a9a6d-3ff6-4de4-ad8f-656b9f3d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129c653c-7354-42b9-a0d1-ff689d061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62A6A-D0F7-4BA1-AB52-B03A745A5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F827C-1C8B-455C-8E33-487C4D747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7960e-290d-44e5-a85b-8aba22ea7350"/>
    <ds:schemaRef ds:uri="7bfa9a6d-3ff6-4de4-ad8f-656b9f3d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B24AB-AC6B-4A3D-A587-A1CC3FD9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15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DECRETO LEGISLATIVO 231/01</vt:lpstr>
    </vt:vector>
  </TitlesOfParts>
  <Company>Professional Services</Company>
  <LinksUpToDate>false</LinksUpToDate>
  <CharactersWithSpaces>42821</CharactersWithSpaces>
  <SharedDoc>false</SharedDoc>
  <HLinks>
    <vt:vector size="12" baseType="variant">
      <vt:variant>
        <vt:i4>1966111</vt:i4>
      </vt:variant>
      <vt:variant>
        <vt:i4>123</vt:i4>
      </vt:variant>
      <vt:variant>
        <vt:i4>0</vt:i4>
      </vt:variant>
      <vt:variant>
        <vt:i4>5</vt:i4>
      </vt:variant>
      <vt:variant>
        <vt:lpwstr>http://www.simone.it/appaltipubblici/merloni/regioni/regioni.htm</vt:lpwstr>
      </vt:variant>
      <vt:variant>
        <vt:lpwstr/>
      </vt:variant>
      <vt:variant>
        <vt:i4>3866693</vt:i4>
      </vt:variant>
      <vt:variant>
        <vt:i4>120</vt:i4>
      </vt:variant>
      <vt:variant>
        <vt:i4>0</vt:i4>
      </vt:variant>
      <vt:variant>
        <vt:i4>5</vt:i4>
      </vt:variant>
      <vt:variant>
        <vt:lpwstr>http://www.simone.it/appaltipubblici/codice/codice_appalti.htm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DECRETO LEGISLATIVO 231/01</dc:title>
  <dc:creator>PricewaterhouseCoopers</dc:creator>
  <cp:lastModifiedBy>Andrea</cp:lastModifiedBy>
  <cp:revision>38</cp:revision>
  <cp:lastPrinted>2023-10-19T09:59:00Z</cp:lastPrinted>
  <dcterms:created xsi:type="dcterms:W3CDTF">2017-11-02T16:24:00Z</dcterms:created>
  <dcterms:modified xsi:type="dcterms:W3CDTF">2023-12-06T14:37:00Z</dcterms:modified>
</cp:coreProperties>
</file>